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32" w:rsidRDefault="00BE7432" w:rsidP="00BE7432">
      <w:pPr>
        <w:pStyle w:val="Ttulo1"/>
        <w:spacing w:line="240" w:lineRule="auto"/>
        <w:ind w:left="567" w:right="567"/>
        <w:jc w:val="center"/>
        <w:rPr>
          <w:rFonts w:eastAsia="Times New Roman"/>
        </w:rPr>
      </w:pPr>
      <w:r>
        <w:rPr>
          <w:rFonts w:eastAsia="Times New Roman"/>
        </w:rPr>
        <w:t>TERMO ADITIVO Nº 011/CRS-SUL/2014</w:t>
      </w:r>
    </w:p>
    <w:p w:rsidR="00BE7432" w:rsidRDefault="00BE7432" w:rsidP="00BE7432">
      <w:pPr>
        <w:pStyle w:val="Ttulo1"/>
        <w:spacing w:line="240" w:lineRule="auto"/>
        <w:ind w:left="567" w:right="567"/>
        <w:rPr>
          <w:rFonts w:eastAsia="Times New Roman"/>
        </w:rPr>
      </w:pPr>
    </w:p>
    <w:p w:rsidR="00BE7432" w:rsidRDefault="00BE7432" w:rsidP="00BE7432">
      <w:pPr>
        <w:pStyle w:val="Ttulo1"/>
        <w:spacing w:line="360" w:lineRule="auto"/>
        <w:ind w:left="567" w:right="567"/>
        <w:rPr>
          <w:rFonts w:eastAsia="Times New Roman"/>
        </w:rPr>
      </w:pPr>
      <w:r>
        <w:rPr>
          <w:rFonts w:eastAsia="Times New Roman"/>
        </w:rPr>
        <w:t>CONTRATO Nº 002/SMS/CRS-SUL/2010.</w:t>
      </w:r>
    </w:p>
    <w:p w:rsidR="00BE7432" w:rsidRDefault="00BE7432" w:rsidP="00BE7432">
      <w:pPr>
        <w:pStyle w:val="BodyText21"/>
        <w:spacing w:line="36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ADMINISTRATIVO: Nº 2010-0.041.347-7</w:t>
      </w:r>
    </w:p>
    <w:p w:rsidR="00BE7432" w:rsidRDefault="00BE7432" w:rsidP="00BE7432">
      <w:pPr>
        <w:pStyle w:val="Recuodecorpodetexto"/>
        <w:autoSpaceDE/>
        <w:spacing w:line="360" w:lineRule="auto"/>
        <w:ind w:left="567" w:right="567"/>
        <w:rPr>
          <w:b/>
          <w:bCs/>
        </w:rPr>
      </w:pPr>
      <w:r>
        <w:rPr>
          <w:b/>
          <w:bCs/>
        </w:rPr>
        <w:t xml:space="preserve">OBJETO DO CONTRATO: </w:t>
      </w:r>
      <w:r>
        <w:rPr>
          <w:b/>
          <w:bCs/>
          <w:color w:val="000000"/>
        </w:rPr>
        <w:t>CONTRATAÇÃO DE EMPRESA ESPECIALIZADA PARA PRESTAÇÃO DE SERVIÇOS DE VIGILÂNCIA E SEGURANÇA DESARMADA PATRIMONIAL COM INSTALAÇÃO, MANUTENÇÃO E MONITORAMENTO DO SISTEMA DE VIGILÂNCIA ELETRONICA, PARA AS UNIDADES DE SAÚDE DA REDE FÍSICA, JURISDICIONADAS À COORDENADORIA REGIONAL DE SAÚDE SUL.</w:t>
      </w:r>
      <w:r>
        <w:rPr>
          <w:b/>
          <w:bCs/>
        </w:rPr>
        <w:t xml:space="preserve"> LOTE 02</w:t>
      </w:r>
    </w:p>
    <w:p w:rsidR="00BE7432" w:rsidRDefault="00BE7432" w:rsidP="00BE7432">
      <w:pPr>
        <w:pStyle w:val="Recuodecorpodetexto"/>
        <w:autoSpaceDE/>
        <w:spacing w:line="360" w:lineRule="auto"/>
        <w:ind w:left="567" w:right="567"/>
        <w:rPr>
          <w:b/>
          <w:bCs/>
        </w:rPr>
      </w:pPr>
      <w:r>
        <w:rPr>
          <w:b/>
          <w:bCs/>
        </w:rPr>
        <w:t xml:space="preserve">OBJETO DO ADITAMENTO: ACRÉSCIMO CONTRATUAL E ALTERAÇÃO </w:t>
      </w:r>
      <w:proofErr w:type="gramStart"/>
      <w:r>
        <w:rPr>
          <w:b/>
          <w:bCs/>
        </w:rPr>
        <w:t>DA NOMENCLATURAS</w:t>
      </w:r>
      <w:proofErr w:type="gramEnd"/>
      <w:r>
        <w:rPr>
          <w:b/>
          <w:bCs/>
        </w:rPr>
        <w:t xml:space="preserve"> DE POSTOS DE SERVIÇOS. </w:t>
      </w:r>
    </w:p>
    <w:p w:rsidR="00BE7432" w:rsidRDefault="00BE7432" w:rsidP="00BE7432">
      <w:pPr>
        <w:spacing w:line="360" w:lineRule="auto"/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CONTRATANTE: COORDENADORIA REGIONAL DE SAÚDE SUL.</w:t>
      </w:r>
    </w:p>
    <w:p w:rsidR="00BE7432" w:rsidRDefault="00BE7432" w:rsidP="00BE7432">
      <w:pPr>
        <w:pStyle w:val="Corpodetexto2"/>
        <w:spacing w:line="360" w:lineRule="auto"/>
        <w:ind w:left="567" w:right="567"/>
        <w:rPr>
          <w:b/>
          <w:bCs/>
        </w:rPr>
      </w:pPr>
      <w:r>
        <w:rPr>
          <w:b/>
          <w:bCs/>
        </w:rPr>
        <w:t xml:space="preserve">CONTRATADA: ALSA FORT SEGURANÇA LTDA. </w:t>
      </w:r>
    </w:p>
    <w:p w:rsidR="00BE7432" w:rsidRDefault="00BE7432" w:rsidP="00BE7432">
      <w:pPr>
        <w:pStyle w:val="Corpodetexto2"/>
        <w:spacing w:line="360" w:lineRule="auto"/>
        <w:ind w:left="567" w:right="567"/>
        <w:rPr>
          <w:b/>
          <w:bCs/>
        </w:rPr>
      </w:pPr>
      <w:r>
        <w:rPr>
          <w:b/>
          <w:bCs/>
        </w:rPr>
        <w:t>DOTAÇÃO ONERADA: 84.24.10.122.3024.2.100.3.3.90.37.00.00</w:t>
      </w:r>
    </w:p>
    <w:p w:rsidR="00BE7432" w:rsidRDefault="00BE7432" w:rsidP="00BE7432">
      <w:pPr>
        <w:pStyle w:val="Corpodetexto"/>
        <w:spacing w:line="36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VALOR GLOBAL MENSAL: R$ 156.255,91 (CENTO E CINQUENTA E SEIS MIL, DUZENTOS E CINQUENTA E CINCO REAIS E NOVENTA E UM CENTAVOS</w:t>
      </w:r>
      <w:proofErr w:type="gramStart"/>
      <w:r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BE7432" w:rsidRDefault="00BE7432" w:rsidP="00BE7432">
      <w:pPr>
        <w:ind w:left="567" w:right="567" w:firstLine="2835"/>
        <w:jc w:val="both"/>
        <w:rPr>
          <w:rFonts w:ascii="Arial" w:hAnsi="Arial" w:cs="Arial"/>
        </w:rPr>
      </w:pPr>
    </w:p>
    <w:p w:rsidR="00BE7432" w:rsidRDefault="00BE7432" w:rsidP="00BE7432">
      <w:pPr>
        <w:pStyle w:val="Ttulo1"/>
        <w:spacing w:line="240" w:lineRule="auto"/>
        <w:ind w:left="567" w:right="567" w:firstLine="1134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 xml:space="preserve">Aos 25º dia do mês de fevereiro do ano dois mil e quatorze, na Coordenadoria Regional de Saúde Sul, inscrita no CNPJ sob o nº 46.392.148/0023-25, situada na Rua Fernandes Moreira, 1470, Chácara Santo </w:t>
      </w:r>
      <w:proofErr w:type="spellStart"/>
      <w:r>
        <w:rPr>
          <w:rFonts w:eastAsia="Times New Roman"/>
          <w:b w:val="0"/>
          <w:bCs w:val="0"/>
        </w:rPr>
        <w:t>Antonio</w:t>
      </w:r>
      <w:proofErr w:type="spellEnd"/>
      <w:r>
        <w:rPr>
          <w:rFonts w:eastAsia="Times New Roman"/>
          <w:b w:val="0"/>
          <w:bCs w:val="0"/>
        </w:rPr>
        <w:t xml:space="preserve">, São Paulo/SP, de um lado a </w:t>
      </w:r>
      <w:r>
        <w:rPr>
          <w:rFonts w:eastAsia="Times New Roman"/>
        </w:rPr>
        <w:t>COORDENADORIA REGIONAL DE SAÚDE SUL</w:t>
      </w:r>
      <w:r>
        <w:rPr>
          <w:rFonts w:eastAsia="Times New Roman"/>
          <w:b w:val="0"/>
          <w:bCs w:val="0"/>
        </w:rPr>
        <w:t xml:space="preserve">, neste </w:t>
      </w:r>
      <w:proofErr w:type="gramStart"/>
      <w:r>
        <w:rPr>
          <w:rFonts w:eastAsia="Times New Roman"/>
          <w:b w:val="0"/>
          <w:bCs w:val="0"/>
        </w:rPr>
        <w:t>ato representada</w:t>
      </w:r>
      <w:proofErr w:type="gramEnd"/>
      <w:r>
        <w:rPr>
          <w:rFonts w:eastAsia="Times New Roman"/>
          <w:b w:val="0"/>
          <w:bCs w:val="0"/>
        </w:rPr>
        <w:t xml:space="preserve"> pela sua Coordenadora, Sra. Tania </w:t>
      </w:r>
      <w:proofErr w:type="spellStart"/>
      <w:r>
        <w:rPr>
          <w:rFonts w:eastAsia="Times New Roman"/>
          <w:b w:val="0"/>
          <w:bCs w:val="0"/>
        </w:rPr>
        <w:t>Zogbi</w:t>
      </w:r>
      <w:proofErr w:type="spellEnd"/>
      <w:r>
        <w:rPr>
          <w:rFonts w:eastAsia="Times New Roman"/>
          <w:b w:val="0"/>
          <w:bCs w:val="0"/>
        </w:rPr>
        <w:t xml:space="preserve"> </w:t>
      </w:r>
      <w:proofErr w:type="spellStart"/>
      <w:r>
        <w:rPr>
          <w:rFonts w:eastAsia="Times New Roman"/>
          <w:b w:val="0"/>
          <w:bCs w:val="0"/>
        </w:rPr>
        <w:t>Sahyoun</w:t>
      </w:r>
      <w:proofErr w:type="spellEnd"/>
      <w:r>
        <w:rPr>
          <w:rFonts w:eastAsia="Times New Roman"/>
          <w:b w:val="0"/>
          <w:bCs w:val="0"/>
        </w:rPr>
        <w:t xml:space="preserve">, e de outro lado, a empresa </w:t>
      </w:r>
      <w:r>
        <w:rPr>
          <w:rFonts w:eastAsia="Times New Roman"/>
        </w:rPr>
        <w:t>ALSA FORT SEGURANÇA S/C LTDA</w:t>
      </w:r>
      <w:r>
        <w:rPr>
          <w:rFonts w:eastAsia="Times New Roman"/>
          <w:b w:val="0"/>
          <w:bCs w:val="0"/>
        </w:rPr>
        <w:t>, CNPJ nº 69.130.300/0001-91, com sede na Av. Francisco Matarazzo, 285, Água Branca, São Paulo /SP, CEP 05001-150,  neste ato representada por seu representante legal Sr. Diego Pagliusi Gomes de Oliveira Sala – R.G. nº 27.696.039-7 SSP -SP, tendo em vista o despacho constante no processo nº 2010-0.041.347-7, resolvem aditar o Termo de Contrato nº 003/SMS/CRS-SUL/2010, nos seguintes termos:</w:t>
      </w:r>
    </w:p>
    <w:p w:rsidR="00BE7432" w:rsidRDefault="00BE7432" w:rsidP="00BE7432">
      <w:pPr>
        <w:pStyle w:val="Ttulo1"/>
        <w:spacing w:line="240" w:lineRule="auto"/>
        <w:ind w:left="567" w:right="567" w:firstLine="1134"/>
        <w:rPr>
          <w:rFonts w:eastAsia="Times New Roman"/>
          <w:b w:val="0"/>
          <w:bCs w:val="0"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PRIMEIRA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Fica estabelecido o acréscimo contratual de 4,0707% do valor inicial reajustado do Termo nº 003/SMS/CRS-SUL/2010, a partir de 01/03/2014, haja vista as alterações abaixo: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UBS NOVO JARDIM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- EXCLUIR – 01 POSTO DE 12 HORAS DE 2ª A 6ª FEIRAS + MONITORAMENTO.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VALOR DA EXCLUSÃO – R$ 6.479,64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INCLUIR – 01 POSTO DE 24 HORAS DE DOMINGO A DOMINGO.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VALOR DA INCLUSÃO – R$ 11.689,21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CLÁSULA SEGUNDA</w:t>
      </w:r>
    </w:p>
    <w:p w:rsidR="00BE7432" w:rsidRDefault="00BE7432" w:rsidP="00BE7432">
      <w:pPr>
        <w:autoSpaceDE w:val="0"/>
        <w:autoSpaceDN w:val="0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Fica estabelecida a alteração das nomenclaturas das unidades abaixo mencionadas:</w:t>
      </w:r>
    </w:p>
    <w:p w:rsidR="00BE7432" w:rsidRDefault="00BE7432" w:rsidP="00BE7432">
      <w:pPr>
        <w:ind w:left="567"/>
        <w:jc w:val="both"/>
        <w:rPr>
          <w:rFonts w:ascii="Times New Roman" w:hAnsi="Times New Roman"/>
        </w:rPr>
      </w:pPr>
    </w:p>
    <w:p w:rsidR="00BE7432" w:rsidRDefault="00BE7432" w:rsidP="00BE7432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</w:rPr>
        <w:t>A.E. JARDIM IBIRAPUERA</w:t>
      </w:r>
    </w:p>
    <w:p w:rsidR="00BE7432" w:rsidRDefault="00BE7432" w:rsidP="00BE7432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</w:t>
      </w:r>
      <w:r>
        <w:rPr>
          <w:rFonts w:ascii="Arial" w:hAnsi="Arial" w:cs="Arial"/>
        </w:rPr>
        <w:t>HORA CERTA M’BOI MIRIM I</w:t>
      </w:r>
    </w:p>
    <w:p w:rsidR="00BE7432" w:rsidRDefault="00BE7432" w:rsidP="00BE7432">
      <w:pPr>
        <w:ind w:left="567"/>
        <w:jc w:val="both"/>
        <w:rPr>
          <w:rFonts w:ascii="Arial" w:hAnsi="Arial" w:cs="Arial"/>
          <w:b/>
          <w:bCs/>
        </w:rPr>
      </w:pPr>
    </w:p>
    <w:p w:rsidR="00BE7432" w:rsidRDefault="00BE7432" w:rsidP="00BE7432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</w:rPr>
        <w:t>UBS INTEGRAL JARDIM VERA CRUZ</w:t>
      </w:r>
    </w:p>
    <w:p w:rsidR="00BE7432" w:rsidRDefault="00BE7432" w:rsidP="00BE743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PARA </w:t>
      </w:r>
      <w:r>
        <w:rPr>
          <w:rFonts w:ascii="Arial" w:hAnsi="Arial" w:cs="Arial"/>
        </w:rPr>
        <w:t>UBS INTEGRAL VERA CRUZ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CLÁSULA TERCEIRA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 despesas decorrentes deste Termo onerarão a dotação orçamentária nº 84.24.10.122.3024.2.100.3.3.90.37.00.00 do presente exercício no valor mensal de R$ 156.255,91 (cento e cinquenta e seis mil, duzentos e cinquenta e cinco reais e noventa e um centavos).</w:t>
      </w:r>
      <w:r>
        <w:rPr>
          <w:rFonts w:ascii="Arial" w:hAnsi="Arial" w:cs="Arial"/>
          <w:b/>
          <w:bCs/>
        </w:rPr>
        <w:t xml:space="preserve"> 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CLÁSULA QUARTA</w:t>
      </w:r>
    </w:p>
    <w:p w:rsidR="00BE7432" w:rsidRDefault="00BE7432" w:rsidP="00BE7432">
      <w:pPr>
        <w:pStyle w:val="Corpodetexto3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Ficam mantidas e inalteradas as demais cláusulas do Contrato </w:t>
      </w:r>
      <w:proofErr w:type="gramStart"/>
      <w:r>
        <w:rPr>
          <w:rFonts w:ascii="Arial" w:hAnsi="Arial" w:cs="Arial"/>
          <w:sz w:val="24"/>
          <w:szCs w:val="24"/>
        </w:rPr>
        <w:t>supra mencionado</w:t>
      </w:r>
      <w:proofErr w:type="gramEnd"/>
      <w:r>
        <w:rPr>
          <w:rFonts w:ascii="Arial" w:hAnsi="Arial" w:cs="Arial"/>
          <w:sz w:val="24"/>
          <w:szCs w:val="24"/>
        </w:rPr>
        <w:t>, não alteradas pelo presente Termo Aditivo.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 do que ficou convencionado foi lavrado o presente termo, em 04 (quatro) vias de igual teor, que lido e achado conforme entre as partes, vai por elas, juntamente com as testemunhas, assinado.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</w:p>
    <w:p w:rsidR="00BE7432" w:rsidRDefault="00BE7432" w:rsidP="00BE7432">
      <w:pPr>
        <w:pStyle w:val="Corpodetex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São Paulo, 25 de fevereiro de 2014.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Tania </w:t>
      </w:r>
      <w:proofErr w:type="spellStart"/>
      <w:r>
        <w:rPr>
          <w:rFonts w:ascii="Arial" w:hAnsi="Arial" w:cs="Arial"/>
        </w:rPr>
        <w:t>Zogbi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Sahyoun</w:t>
      </w:r>
      <w:proofErr w:type="spellEnd"/>
    </w:p>
    <w:p w:rsidR="00BE7432" w:rsidRDefault="00BE7432" w:rsidP="00BE7432">
      <w:pPr>
        <w:pStyle w:val="Ttulo2"/>
        <w:ind w:left="567" w:right="567"/>
        <w:jc w:val="both"/>
        <w:rPr>
          <w:rFonts w:eastAsia="Times New Roman"/>
        </w:rPr>
      </w:pPr>
      <w:r>
        <w:rPr>
          <w:rFonts w:eastAsia="Times New Roman"/>
        </w:rPr>
        <w:t>Coordenadora – CRS-Sul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Contratante</w:t>
      </w:r>
    </w:p>
    <w:p w:rsidR="00BE7432" w:rsidRDefault="00BE7432" w:rsidP="00BE7432">
      <w:pPr>
        <w:pStyle w:val="BodyText21"/>
        <w:ind w:left="567" w:right="567"/>
        <w:rPr>
          <w:rFonts w:ascii="Arial" w:hAnsi="Arial" w:cs="Arial"/>
        </w:rPr>
      </w:pPr>
    </w:p>
    <w:p w:rsidR="00BE7432" w:rsidRDefault="00BE7432" w:rsidP="00BE743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Diego Pagliusi Gomes de Oliveira Sala</w:t>
      </w:r>
    </w:p>
    <w:p w:rsidR="00BE7432" w:rsidRDefault="00BE7432" w:rsidP="00BE7432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ALSA FORT SEGURANÇA S/C LTDA.</w:t>
      </w:r>
    </w:p>
    <w:p w:rsidR="00BE7432" w:rsidRDefault="00BE7432" w:rsidP="00BE743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Contratado 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</w:p>
    <w:p w:rsidR="00BE7432" w:rsidRDefault="00BE7432" w:rsidP="00BE7432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1)_____________________________         2)_______</w:t>
      </w:r>
      <w:bookmarkStart w:id="0" w:name="_GoBack"/>
      <w:bookmarkEnd w:id="0"/>
      <w:r>
        <w:rPr>
          <w:rFonts w:ascii="Arial" w:hAnsi="Arial" w:cs="Arial"/>
        </w:rPr>
        <w:t>________________</w:t>
      </w:r>
    </w:p>
    <w:p w:rsidR="00BE7432" w:rsidRDefault="00BE7432" w:rsidP="00BE7432">
      <w:pPr>
        <w:pStyle w:val="Cabealho"/>
        <w:ind w:left="567" w:right="567"/>
        <w:jc w:val="both"/>
        <w:rPr>
          <w:rFonts w:ascii="Arial" w:hAnsi="Arial" w:cs="Arial"/>
          <w:b/>
          <w:bCs/>
        </w:rPr>
      </w:pPr>
    </w:p>
    <w:sectPr w:rsidR="00BE7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9"/>
    <w:rsid w:val="0036356B"/>
    <w:rsid w:val="00452AC5"/>
    <w:rsid w:val="007C2BA9"/>
    <w:rsid w:val="009E1854"/>
    <w:rsid w:val="00B50103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4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E1854"/>
    <w:pPr>
      <w:keepNext/>
      <w:spacing w:line="280" w:lineRule="atLeast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9E1854"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1854"/>
    <w:rPr>
      <w:rFonts w:ascii="Arial" w:hAnsi="Arial" w:cs="Arial"/>
      <w:b/>
      <w:bC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1854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E1854"/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E1854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1854"/>
    <w:pPr>
      <w:jc w:val="center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1854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1854"/>
    <w:pPr>
      <w:autoSpaceDE w:val="0"/>
      <w:autoSpaceDN w:val="0"/>
      <w:ind w:right="-2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1854"/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854"/>
    <w:pPr>
      <w:keepNext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854"/>
    <w:rPr>
      <w:rFonts w:ascii="Arial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E1854"/>
    <w:pPr>
      <w:spacing w:after="120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E1854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BodyText21">
    <w:name w:val="Body Text 21"/>
    <w:basedOn w:val="Normal"/>
    <w:rsid w:val="009E1854"/>
    <w:pPr>
      <w:jc w:val="both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4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E1854"/>
    <w:pPr>
      <w:keepNext/>
      <w:spacing w:line="280" w:lineRule="atLeast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9E1854"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1854"/>
    <w:rPr>
      <w:rFonts w:ascii="Arial" w:hAnsi="Arial" w:cs="Arial"/>
      <w:b/>
      <w:bC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1854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E1854"/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E1854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1854"/>
    <w:pPr>
      <w:jc w:val="center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1854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1854"/>
    <w:pPr>
      <w:autoSpaceDE w:val="0"/>
      <w:autoSpaceDN w:val="0"/>
      <w:ind w:right="-2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1854"/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854"/>
    <w:pPr>
      <w:keepNext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854"/>
    <w:rPr>
      <w:rFonts w:ascii="Arial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E1854"/>
    <w:pPr>
      <w:spacing w:after="120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E1854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BodyText21">
    <w:name w:val="Body Text 21"/>
    <w:basedOn w:val="Normal"/>
    <w:rsid w:val="009E1854"/>
    <w:pPr>
      <w:jc w:val="both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Koga</dc:creator>
  <cp:lastModifiedBy>Lucia Helena Siqueira Ribeiro</cp:lastModifiedBy>
  <cp:revision>2</cp:revision>
  <dcterms:created xsi:type="dcterms:W3CDTF">2014-02-26T20:44:00Z</dcterms:created>
  <dcterms:modified xsi:type="dcterms:W3CDTF">2014-02-26T20:44:00Z</dcterms:modified>
</cp:coreProperties>
</file>