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05" w:rsidRPr="00C12C0B" w:rsidRDefault="009A2805" w:rsidP="00DA70B4">
      <w:pPr>
        <w:spacing w:before="100" w:beforeAutospacing="1" w:after="100" w:afterAutospacing="1"/>
        <w:jc w:val="both"/>
        <w:rPr>
          <w:rFonts w:ascii="Calibri" w:hAnsi="Calibri" w:cs="Lucida Sans Unicode"/>
          <w:b/>
          <w:caps/>
          <w:sz w:val="24"/>
          <w:szCs w:val="24"/>
        </w:rPr>
      </w:pPr>
      <w:r w:rsidRPr="00C12C0B">
        <w:rPr>
          <w:rFonts w:ascii="Calibri" w:hAnsi="Calibri" w:cs="Lucida Sans Unicode"/>
          <w:b/>
          <w:caps/>
          <w:sz w:val="24"/>
          <w:szCs w:val="24"/>
        </w:rPr>
        <w:t>Termo de Contrato n° 13/SPMB/2015</w:t>
      </w:r>
    </w:p>
    <w:p w:rsidR="009A2805" w:rsidRPr="00DA70B4" w:rsidRDefault="009A2805" w:rsidP="00DA70B4">
      <w:pPr>
        <w:spacing w:before="100" w:beforeAutospacing="1" w:after="100" w:afterAutospacing="1"/>
        <w:jc w:val="both"/>
        <w:rPr>
          <w:rFonts w:ascii="Calibri" w:hAnsi="Calibri" w:cs="Lucida Sans Unicode"/>
          <w:b/>
          <w:caps/>
          <w:sz w:val="22"/>
          <w:szCs w:val="22"/>
        </w:rPr>
      </w:pPr>
      <w:r w:rsidRPr="00DA70B4">
        <w:rPr>
          <w:rFonts w:ascii="Calibri" w:hAnsi="Calibri" w:cs="Lucida Sans Unicode"/>
          <w:b/>
          <w:caps/>
          <w:sz w:val="22"/>
          <w:szCs w:val="22"/>
        </w:rPr>
        <w:t>Processo Administrativo n° 2015-0.118.300-8</w:t>
      </w:r>
    </w:p>
    <w:p w:rsidR="009A2805" w:rsidRPr="00DA70B4" w:rsidRDefault="009A2805" w:rsidP="00DA70B4">
      <w:pPr>
        <w:spacing w:before="100" w:beforeAutospacing="1" w:after="100" w:afterAutospacing="1"/>
        <w:jc w:val="both"/>
        <w:rPr>
          <w:rFonts w:ascii="Calibri" w:hAnsi="Calibri" w:cs="Lucida Sans Unicode"/>
          <w:b/>
          <w:caps/>
          <w:sz w:val="22"/>
          <w:szCs w:val="22"/>
        </w:rPr>
      </w:pPr>
      <w:r w:rsidRPr="00DA70B4">
        <w:rPr>
          <w:rFonts w:ascii="Calibri" w:hAnsi="Calibri" w:cs="Lucida Sans Unicode"/>
          <w:b/>
          <w:caps/>
          <w:sz w:val="22"/>
          <w:szCs w:val="22"/>
        </w:rPr>
        <w:t>Referencia: Tomada de Preços n° 03/SPMB/2015</w:t>
      </w:r>
    </w:p>
    <w:p w:rsidR="009A2805" w:rsidRPr="00DA70B4" w:rsidRDefault="009A2805" w:rsidP="00DA70B4">
      <w:pPr>
        <w:spacing w:before="100" w:beforeAutospacing="1" w:after="100" w:afterAutospacing="1"/>
        <w:jc w:val="both"/>
        <w:rPr>
          <w:rFonts w:ascii="Calibri" w:hAnsi="Calibri" w:cs="Lucida Sans Unicode"/>
          <w:b/>
          <w:caps/>
          <w:sz w:val="22"/>
          <w:szCs w:val="22"/>
        </w:rPr>
      </w:pPr>
      <w:r w:rsidRPr="00DA70B4">
        <w:rPr>
          <w:rFonts w:ascii="Calibri" w:hAnsi="Calibri" w:cs="Lucida Sans Unicode"/>
          <w:b/>
          <w:caps/>
          <w:sz w:val="22"/>
          <w:szCs w:val="22"/>
        </w:rPr>
        <w:t>Contratante: PMSP/Subprefeitura M’ Boi Mirim</w:t>
      </w:r>
    </w:p>
    <w:p w:rsidR="009A2805" w:rsidRPr="00DA70B4" w:rsidRDefault="009A2805" w:rsidP="00DA70B4">
      <w:pPr>
        <w:spacing w:before="100" w:beforeAutospacing="1" w:after="100" w:afterAutospacing="1"/>
        <w:jc w:val="both"/>
        <w:rPr>
          <w:rFonts w:ascii="Calibri" w:hAnsi="Calibri" w:cs="Lucida Sans Unicode"/>
          <w:b/>
          <w:caps/>
          <w:sz w:val="22"/>
          <w:szCs w:val="22"/>
        </w:rPr>
      </w:pPr>
      <w:r w:rsidRPr="00DA70B4">
        <w:rPr>
          <w:rFonts w:ascii="Calibri" w:hAnsi="Calibri" w:cs="Lucida Sans Unicode"/>
          <w:b/>
          <w:caps/>
          <w:sz w:val="22"/>
          <w:szCs w:val="22"/>
        </w:rPr>
        <w:t>Contratada: CONSTRUTORA LETTIERI CORDARO LTDA</w:t>
      </w:r>
    </w:p>
    <w:p w:rsidR="009A2805" w:rsidRDefault="009A2805" w:rsidP="005E386E">
      <w:pPr>
        <w:pStyle w:val="Corpodetexto3"/>
        <w:tabs>
          <w:tab w:val="left" w:pos="3119"/>
          <w:tab w:val="left" w:pos="4253"/>
        </w:tabs>
        <w:spacing w:after="0"/>
        <w:jc w:val="both"/>
        <w:rPr>
          <w:rFonts w:ascii="Calibri" w:hAnsi="Calibri" w:cs="Lucida Sans Unicode"/>
          <w:sz w:val="22"/>
          <w:szCs w:val="22"/>
        </w:rPr>
      </w:pPr>
    </w:p>
    <w:p w:rsidR="009A2805" w:rsidRPr="00DA70B4" w:rsidRDefault="009A2805" w:rsidP="00C12C0B">
      <w:pPr>
        <w:pStyle w:val="Corpodetexto3"/>
        <w:tabs>
          <w:tab w:val="left" w:pos="2655"/>
        </w:tabs>
        <w:spacing w:after="0"/>
        <w:jc w:val="both"/>
        <w:rPr>
          <w:rFonts w:ascii="Calibri" w:hAnsi="Calibri" w:cs="Lucida Sans Unicode"/>
          <w:bCs/>
          <w:sz w:val="22"/>
          <w:szCs w:val="22"/>
        </w:rPr>
      </w:pPr>
      <w:r w:rsidRPr="00DA70B4">
        <w:rPr>
          <w:rFonts w:ascii="Calibri" w:hAnsi="Calibri" w:cs="Lucida Sans Unicode"/>
          <w:sz w:val="22"/>
          <w:szCs w:val="22"/>
        </w:rPr>
        <w:t>Aos dezesseis</w:t>
      </w:r>
      <w:r w:rsidRPr="00DA70B4">
        <w:rPr>
          <w:rFonts w:ascii="Calibri" w:hAnsi="Calibri" w:cs="Lucida Sans Unicode"/>
          <w:color w:val="0000FF"/>
          <w:sz w:val="22"/>
          <w:szCs w:val="22"/>
        </w:rPr>
        <w:t xml:space="preserve"> </w:t>
      </w:r>
      <w:r w:rsidRPr="00DA70B4">
        <w:rPr>
          <w:rFonts w:ascii="Calibri" w:hAnsi="Calibri" w:cs="Lucida Sans Unicode"/>
          <w:sz w:val="22"/>
          <w:szCs w:val="22"/>
        </w:rPr>
        <w:t xml:space="preserve">dias do mês de julho de ano de dois mil e quinze, na sede da Subprefeitura M’ Boi Mirim, presentes de um lado a </w:t>
      </w:r>
      <w:r w:rsidRPr="00DA70B4">
        <w:rPr>
          <w:rFonts w:ascii="Calibri" w:hAnsi="Calibri" w:cs="Lucida Sans Unicode"/>
          <w:b/>
          <w:sz w:val="22"/>
          <w:szCs w:val="22"/>
        </w:rPr>
        <w:t>Prefeitura do Município de São Paulo Subprefeitura M’ Boi Mirim</w:t>
      </w:r>
      <w:r w:rsidRPr="00DA70B4">
        <w:rPr>
          <w:rFonts w:ascii="Calibri" w:hAnsi="Calibri" w:cs="Lucida Sans Unicode"/>
          <w:sz w:val="22"/>
          <w:szCs w:val="22"/>
        </w:rPr>
        <w:t xml:space="preserve">, inscrita no Cadastro Nacional de Pessoa Jurídica sob o n° </w:t>
      </w:r>
      <w:r w:rsidRPr="00DA70B4">
        <w:rPr>
          <w:rFonts w:ascii="Calibri" w:hAnsi="Calibri" w:cs="Lucida Sans Unicode"/>
          <w:b/>
          <w:sz w:val="22"/>
          <w:szCs w:val="22"/>
        </w:rPr>
        <w:t>05.510.098/0001-40</w:t>
      </w:r>
      <w:r w:rsidRPr="00DA70B4">
        <w:rPr>
          <w:rFonts w:ascii="Calibri" w:hAnsi="Calibri" w:cs="Lucida Sans Unicode"/>
          <w:sz w:val="22"/>
          <w:szCs w:val="22"/>
        </w:rPr>
        <w:t xml:space="preserve">, situada a Avenida Guarapiranga, 1.695 – Parque Alves de Lima – CEP 04902-903- São Paulo - SP, neste ato, representada pelo senhor Subprefeito </w:t>
      </w:r>
      <w:proofErr w:type="spellStart"/>
      <w:r w:rsidRPr="00DA70B4">
        <w:rPr>
          <w:rFonts w:ascii="Calibri" w:hAnsi="Calibri" w:cs="Lucida Sans Unicode"/>
          <w:b/>
          <w:sz w:val="22"/>
          <w:szCs w:val="22"/>
        </w:rPr>
        <w:t>Nerilton</w:t>
      </w:r>
      <w:proofErr w:type="spellEnd"/>
      <w:r w:rsidRPr="00DA70B4">
        <w:rPr>
          <w:rFonts w:ascii="Calibri" w:hAnsi="Calibri" w:cs="Lucida Sans Unicode"/>
          <w:b/>
          <w:sz w:val="22"/>
          <w:szCs w:val="22"/>
        </w:rPr>
        <w:t xml:space="preserve"> Antonio do Amaral</w:t>
      </w:r>
      <w:r w:rsidRPr="00DA70B4">
        <w:rPr>
          <w:rFonts w:ascii="Calibri" w:hAnsi="Calibri" w:cs="Lucida Sans Unicode"/>
          <w:sz w:val="22"/>
          <w:szCs w:val="22"/>
        </w:rPr>
        <w:t xml:space="preserve">, portador da Cédula de Identidade n° </w:t>
      </w:r>
      <w:r w:rsidRPr="00DA70B4">
        <w:rPr>
          <w:rFonts w:ascii="Calibri" w:hAnsi="Calibri" w:cs="Lucida Sans Unicode"/>
          <w:b/>
          <w:sz w:val="22"/>
          <w:szCs w:val="22"/>
        </w:rPr>
        <w:t>58.772.807 SSP/SP</w:t>
      </w:r>
      <w:r w:rsidRPr="00DA70B4">
        <w:rPr>
          <w:rFonts w:ascii="Calibri" w:hAnsi="Calibri" w:cs="Lucida Sans Unicode"/>
          <w:sz w:val="22"/>
          <w:szCs w:val="22"/>
        </w:rPr>
        <w:t xml:space="preserve">, inscrito no Cadastro de Pessoa Física sob o n° </w:t>
      </w:r>
      <w:r w:rsidRPr="00DA70B4">
        <w:rPr>
          <w:rFonts w:ascii="Calibri" w:hAnsi="Calibri" w:cs="Lucida Sans Unicode"/>
          <w:b/>
          <w:sz w:val="22"/>
          <w:szCs w:val="22"/>
        </w:rPr>
        <w:t>571.378.708-72</w:t>
      </w:r>
      <w:proofErr w:type="gramStart"/>
      <w:r w:rsidRPr="00DA70B4">
        <w:rPr>
          <w:rFonts w:ascii="Calibri" w:hAnsi="Calibri" w:cs="Lucida Sans Unicode"/>
          <w:sz w:val="22"/>
          <w:szCs w:val="22"/>
        </w:rPr>
        <w:t>,,</w:t>
      </w:r>
      <w:proofErr w:type="gramEnd"/>
      <w:r w:rsidRPr="00DA70B4">
        <w:rPr>
          <w:rFonts w:ascii="Calibri" w:hAnsi="Calibri" w:cs="Lucida Sans Unicode"/>
          <w:sz w:val="22"/>
          <w:szCs w:val="22"/>
        </w:rPr>
        <w:t xml:space="preserve"> em conformidade com a Lei Municipal n° 13.399/002 e Portaria </w:t>
      </w:r>
      <w:proofErr w:type="spellStart"/>
      <w:r w:rsidRPr="00DA70B4">
        <w:rPr>
          <w:rFonts w:ascii="Calibri" w:hAnsi="Calibri" w:cs="Lucida Sans Unicode"/>
          <w:sz w:val="22"/>
          <w:szCs w:val="22"/>
        </w:rPr>
        <w:t>Intersecretarial</w:t>
      </w:r>
      <w:proofErr w:type="spellEnd"/>
      <w:r w:rsidRPr="00DA70B4">
        <w:rPr>
          <w:rFonts w:ascii="Calibri" w:hAnsi="Calibri" w:cs="Lucida Sans Unicode"/>
          <w:sz w:val="22"/>
          <w:szCs w:val="22"/>
        </w:rPr>
        <w:t xml:space="preserve"> n° 06/SMSP/SGM/SGP/02 , e ora denominada </w:t>
      </w:r>
      <w:r w:rsidRPr="00DA70B4">
        <w:rPr>
          <w:rFonts w:ascii="Calibri" w:hAnsi="Calibri" w:cs="Lucida Sans Unicode"/>
          <w:b/>
          <w:sz w:val="22"/>
          <w:szCs w:val="22"/>
        </w:rPr>
        <w:t>Contratante</w:t>
      </w:r>
      <w:r w:rsidRPr="00DA70B4">
        <w:rPr>
          <w:rFonts w:ascii="Calibri" w:hAnsi="Calibri" w:cs="Lucida Sans Unicode"/>
          <w:sz w:val="22"/>
          <w:szCs w:val="22"/>
        </w:rPr>
        <w:t xml:space="preserve"> e, de outro, a empresa </w:t>
      </w:r>
      <w:r w:rsidRPr="00DA70B4">
        <w:rPr>
          <w:rFonts w:ascii="Calibri" w:hAnsi="Calibri" w:cs="Lucida Sans Unicode"/>
          <w:b/>
          <w:sz w:val="22"/>
          <w:szCs w:val="22"/>
        </w:rPr>
        <w:t xml:space="preserve">Construtora </w:t>
      </w:r>
      <w:proofErr w:type="spellStart"/>
      <w:r w:rsidRPr="00DA70B4">
        <w:rPr>
          <w:rFonts w:ascii="Calibri" w:hAnsi="Calibri" w:cs="Lucida Sans Unicode"/>
          <w:b/>
          <w:sz w:val="22"/>
          <w:szCs w:val="22"/>
        </w:rPr>
        <w:t>Lettieri</w:t>
      </w:r>
      <w:proofErr w:type="spellEnd"/>
      <w:r w:rsidRPr="00DA70B4">
        <w:rPr>
          <w:rFonts w:ascii="Calibri" w:hAnsi="Calibri" w:cs="Lucida Sans Unicode"/>
          <w:b/>
          <w:sz w:val="22"/>
          <w:szCs w:val="22"/>
        </w:rPr>
        <w:t xml:space="preserve"> </w:t>
      </w:r>
      <w:proofErr w:type="spellStart"/>
      <w:r w:rsidRPr="00DA70B4">
        <w:rPr>
          <w:rFonts w:ascii="Calibri" w:hAnsi="Calibri" w:cs="Lucida Sans Unicode"/>
          <w:b/>
          <w:sz w:val="22"/>
          <w:szCs w:val="22"/>
        </w:rPr>
        <w:t>Cordaro</w:t>
      </w:r>
      <w:proofErr w:type="spellEnd"/>
      <w:r w:rsidRPr="00DA70B4">
        <w:rPr>
          <w:rFonts w:ascii="Calibri" w:hAnsi="Calibri" w:cs="Lucida Sans Unicode"/>
          <w:b/>
          <w:sz w:val="22"/>
          <w:szCs w:val="22"/>
        </w:rPr>
        <w:t xml:space="preserve"> Ltda.</w:t>
      </w:r>
      <w:r w:rsidRPr="00DA70B4">
        <w:rPr>
          <w:rFonts w:ascii="Calibri" w:hAnsi="Calibri" w:cs="Lucida Sans Unicode"/>
          <w:sz w:val="22"/>
          <w:szCs w:val="22"/>
        </w:rPr>
        <w:t xml:space="preserve">, inscrita no Cadastro Nacional de Pessoa Jurídica sob o n° </w:t>
      </w:r>
      <w:r w:rsidRPr="00DA70B4">
        <w:rPr>
          <w:rFonts w:ascii="Calibri" w:hAnsi="Calibri" w:cs="Lucida Sans Unicode"/>
          <w:b/>
          <w:sz w:val="22"/>
          <w:szCs w:val="22"/>
        </w:rPr>
        <w:t>07.879.965/0001-45</w:t>
      </w:r>
      <w:r w:rsidRPr="00DA70B4">
        <w:rPr>
          <w:rFonts w:ascii="Calibri" w:hAnsi="Calibri" w:cs="Lucida Sans Unicode"/>
          <w:sz w:val="22"/>
          <w:szCs w:val="22"/>
        </w:rPr>
        <w:t xml:space="preserve">, situada à  Rua Irmã Úrsula, 111 – Quarta Parada  – São Paulo – SP – CEP 03174-010 - Fone (11) 2296-0851 - Fax (11) 2606-0045 -  </w:t>
      </w:r>
      <w:r w:rsidRPr="00DA70B4">
        <w:rPr>
          <w:rFonts w:ascii="Calibri" w:hAnsi="Calibri" w:cs="Lucida Sans Unicode"/>
          <w:i/>
          <w:sz w:val="22"/>
          <w:szCs w:val="22"/>
        </w:rPr>
        <w:t>e-mail</w:t>
      </w:r>
      <w:r w:rsidRPr="00DA70B4">
        <w:rPr>
          <w:rFonts w:ascii="Calibri" w:hAnsi="Calibri" w:cs="Lucida Sans Unicode"/>
          <w:sz w:val="22"/>
          <w:szCs w:val="22"/>
        </w:rPr>
        <w:t xml:space="preserve"> </w:t>
      </w:r>
      <w:hyperlink r:id="rId7" w:history="1">
        <w:r w:rsidRPr="00DA70B4">
          <w:rPr>
            <w:rStyle w:val="Hyperlink"/>
            <w:rFonts w:ascii="Calibri" w:hAnsi="Calibri" w:cs="Tahoma"/>
            <w:color w:val="auto"/>
            <w:sz w:val="22"/>
            <w:szCs w:val="22"/>
          </w:rPr>
          <w:t>c</w:t>
        </w:r>
        <w:r w:rsidRPr="00DA70B4">
          <w:rPr>
            <w:rStyle w:val="Hyperlink"/>
            <w:rFonts w:ascii="Calibri" w:hAnsi="Calibri" w:cs="Tahoma"/>
            <w:sz w:val="22"/>
            <w:szCs w:val="22"/>
          </w:rPr>
          <w:t>omercial@construtoralettieri.com.br</w:t>
        </w:r>
      </w:hyperlink>
      <w:r w:rsidRPr="00DA70B4">
        <w:rPr>
          <w:rFonts w:ascii="Calibri" w:hAnsi="Calibri" w:cs="Lucida Sans Unicode"/>
          <w:sz w:val="22"/>
          <w:szCs w:val="22"/>
        </w:rPr>
        <w:t xml:space="preserve">, adjudicatária da licitação  </w:t>
      </w:r>
      <w:r w:rsidRPr="00DA70B4">
        <w:rPr>
          <w:rFonts w:ascii="Calibri" w:hAnsi="Calibri" w:cs="Lucida Sans Unicode"/>
          <w:bCs/>
          <w:sz w:val="22"/>
          <w:szCs w:val="22"/>
        </w:rPr>
        <w:t xml:space="preserve">na modalidade Tomada de Preços n° </w:t>
      </w:r>
      <w:r w:rsidRPr="00DA70B4">
        <w:rPr>
          <w:rFonts w:ascii="Calibri" w:hAnsi="Calibri" w:cs="Lucida Sans Unicode"/>
          <w:b/>
          <w:bCs/>
          <w:sz w:val="22"/>
          <w:szCs w:val="22"/>
        </w:rPr>
        <w:t>03/SPMB/2015</w:t>
      </w:r>
      <w:r w:rsidRPr="00DA70B4">
        <w:rPr>
          <w:rFonts w:ascii="Calibri" w:hAnsi="Calibri" w:cs="Lucida Sans Unicode"/>
          <w:sz w:val="22"/>
          <w:szCs w:val="22"/>
        </w:rPr>
        <w:t xml:space="preserve"> representada pela senhora </w:t>
      </w:r>
      <w:proofErr w:type="spellStart"/>
      <w:r w:rsidRPr="00DA70B4">
        <w:rPr>
          <w:rFonts w:ascii="Calibri" w:hAnsi="Calibri" w:cs="Lucida Sans Unicode"/>
          <w:b/>
          <w:sz w:val="22"/>
          <w:szCs w:val="22"/>
        </w:rPr>
        <w:t>Maely</w:t>
      </w:r>
      <w:proofErr w:type="spellEnd"/>
      <w:r w:rsidRPr="00DA70B4">
        <w:rPr>
          <w:rFonts w:ascii="Calibri" w:hAnsi="Calibri" w:cs="Lucida Sans Unicode"/>
          <w:b/>
          <w:sz w:val="22"/>
          <w:szCs w:val="22"/>
        </w:rPr>
        <w:t xml:space="preserve"> Vanessa </w:t>
      </w:r>
      <w:proofErr w:type="spellStart"/>
      <w:r w:rsidRPr="00DA70B4">
        <w:rPr>
          <w:rFonts w:ascii="Calibri" w:hAnsi="Calibri" w:cs="Lucida Sans Unicode"/>
          <w:b/>
          <w:sz w:val="22"/>
          <w:szCs w:val="22"/>
        </w:rPr>
        <w:t>Poletti</w:t>
      </w:r>
      <w:proofErr w:type="spellEnd"/>
      <w:r w:rsidRPr="00DA70B4">
        <w:rPr>
          <w:rFonts w:ascii="Calibri" w:hAnsi="Calibri" w:cs="Lucida Sans Unicode"/>
          <w:sz w:val="22"/>
          <w:szCs w:val="22"/>
        </w:rPr>
        <w:t xml:space="preserve">, portadora da Cédula de Identidade n° </w:t>
      </w:r>
      <w:r w:rsidRPr="00DA70B4">
        <w:rPr>
          <w:rFonts w:ascii="Calibri" w:hAnsi="Calibri" w:cs="Lucida Sans Unicode"/>
          <w:b/>
          <w:sz w:val="22"/>
          <w:szCs w:val="22"/>
        </w:rPr>
        <w:t>32.309.119-2 SSP-SP</w:t>
      </w:r>
      <w:r w:rsidRPr="00DA70B4">
        <w:rPr>
          <w:rFonts w:ascii="Calibri" w:hAnsi="Calibri" w:cs="Lucida Sans Unicode"/>
          <w:sz w:val="22"/>
          <w:szCs w:val="22"/>
        </w:rPr>
        <w:t xml:space="preserve">, inscrita no Cadastro de Pessoa Física sob o n° </w:t>
      </w:r>
      <w:r w:rsidRPr="00DA70B4">
        <w:rPr>
          <w:rFonts w:ascii="Calibri" w:hAnsi="Calibri" w:cs="Lucida Sans Unicode"/>
          <w:b/>
          <w:sz w:val="22"/>
          <w:szCs w:val="22"/>
        </w:rPr>
        <w:t>297.829.868-52</w:t>
      </w:r>
      <w:r w:rsidRPr="00DA70B4">
        <w:rPr>
          <w:rFonts w:ascii="Calibri" w:hAnsi="Calibri" w:cs="Lucida Sans Unicode"/>
          <w:sz w:val="22"/>
          <w:szCs w:val="22"/>
        </w:rPr>
        <w:t xml:space="preserve">, seu representante legal, conforme documento comprobatório apresentado, ora denominada </w:t>
      </w:r>
      <w:r w:rsidRPr="00DA70B4">
        <w:rPr>
          <w:rFonts w:ascii="Calibri" w:hAnsi="Calibri" w:cs="Lucida Sans Unicode"/>
          <w:b/>
          <w:sz w:val="22"/>
          <w:szCs w:val="22"/>
        </w:rPr>
        <w:t>Contratada</w:t>
      </w:r>
      <w:r w:rsidRPr="00DA70B4">
        <w:rPr>
          <w:rFonts w:ascii="Calibri" w:hAnsi="Calibri" w:cs="Lucida Sans Unicode"/>
          <w:sz w:val="22"/>
          <w:szCs w:val="22"/>
        </w:rPr>
        <w:t xml:space="preserve">, têm entre si contratado, em conformidade com a Lei Federal 8.666/93 e suas alterações </w:t>
      </w:r>
      <w:proofErr w:type="spellStart"/>
      <w:r w:rsidRPr="00DA70B4">
        <w:rPr>
          <w:rFonts w:ascii="Calibri" w:hAnsi="Calibri" w:cs="Lucida Sans Unicode"/>
          <w:sz w:val="22"/>
          <w:szCs w:val="22"/>
        </w:rPr>
        <w:t>subseqüentes</w:t>
      </w:r>
      <w:proofErr w:type="spellEnd"/>
      <w:r w:rsidRPr="00DA70B4">
        <w:rPr>
          <w:rFonts w:ascii="Calibri" w:hAnsi="Calibri" w:cs="Lucida Sans Unicode"/>
          <w:sz w:val="22"/>
          <w:szCs w:val="22"/>
        </w:rPr>
        <w:t xml:space="preserve"> e Lei Municipal nº 13.278/02,  conforme autorização contida no despacho exarado à folha n° 728, do processo em epígrafe, bem como observadas as cláusulas e condições a seguir pactuadas, sem prejuízo daquelas previstas no Edital de Tomada de Preços nº </w:t>
      </w:r>
      <w:r w:rsidRPr="00DA70B4">
        <w:rPr>
          <w:rFonts w:ascii="Calibri" w:hAnsi="Calibri" w:cs="Lucida Sans Unicode"/>
          <w:b/>
          <w:sz w:val="22"/>
          <w:szCs w:val="22"/>
        </w:rPr>
        <w:t>03/SPMB/2015</w:t>
      </w:r>
      <w:r w:rsidRPr="00DA70B4">
        <w:rPr>
          <w:rFonts w:ascii="Calibri" w:hAnsi="Calibri" w:cs="Lucida Sans Unicode"/>
          <w:sz w:val="22"/>
          <w:szCs w:val="22"/>
        </w:rPr>
        <w:t xml:space="preserve"> e seus anexos,  que integram o presente independentemente de transcrição.</w:t>
      </w:r>
    </w:p>
    <w:p w:rsidR="00C12C0B" w:rsidRDefault="00C12C0B" w:rsidP="005E386E">
      <w:pPr>
        <w:jc w:val="both"/>
        <w:rPr>
          <w:rStyle w:val="N"/>
          <w:rFonts w:ascii="Calibri" w:hAnsi="Calibri" w:cs="Lucida Sans Unicode"/>
          <w:sz w:val="22"/>
          <w:szCs w:val="22"/>
        </w:rPr>
      </w:pPr>
    </w:p>
    <w:p w:rsidR="009A2805" w:rsidRPr="00DA70B4" w:rsidRDefault="009A2805" w:rsidP="005E386E">
      <w:pPr>
        <w:jc w:val="both"/>
        <w:rPr>
          <w:rStyle w:val="N"/>
          <w:rFonts w:ascii="Calibri" w:hAnsi="Calibri" w:cs="Lucida Sans Unicode"/>
          <w:sz w:val="22"/>
          <w:szCs w:val="22"/>
        </w:rPr>
      </w:pPr>
      <w:r w:rsidRPr="00DA70B4">
        <w:rPr>
          <w:rStyle w:val="N"/>
          <w:rFonts w:ascii="Calibri" w:hAnsi="Calibri" w:cs="Lucida Sans Unicode"/>
          <w:sz w:val="22"/>
          <w:szCs w:val="22"/>
        </w:rPr>
        <w:t>I – OBJETO</w:t>
      </w: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Cs/>
          <w:sz w:val="22"/>
          <w:szCs w:val="22"/>
        </w:rPr>
        <w:t>1.1</w:t>
      </w:r>
      <w:r>
        <w:rPr>
          <w:rFonts w:ascii="Calibri" w:hAnsi="Calibri" w:cs="Lucida Sans Unicode"/>
          <w:bCs/>
          <w:sz w:val="22"/>
          <w:szCs w:val="22"/>
        </w:rPr>
        <w:t>.</w:t>
      </w:r>
      <w:r w:rsidRPr="00DA70B4">
        <w:rPr>
          <w:rFonts w:ascii="Calibri" w:hAnsi="Calibri" w:cs="Lucida Sans Unicode"/>
          <w:b/>
          <w:bCs/>
          <w:sz w:val="22"/>
          <w:szCs w:val="22"/>
        </w:rPr>
        <w:t xml:space="preserve"> </w:t>
      </w:r>
      <w:r w:rsidRPr="00DA70B4">
        <w:rPr>
          <w:rFonts w:ascii="Calibri" w:hAnsi="Calibri" w:cs="Lucida Sans Unicode"/>
          <w:b/>
          <w:sz w:val="22"/>
          <w:szCs w:val="22"/>
        </w:rPr>
        <w:t>Constitui o objeto a contratação de empresa para restauração de Viela no Jardim Angela</w:t>
      </w:r>
      <w:r w:rsidRPr="00DA70B4">
        <w:rPr>
          <w:rFonts w:ascii="Calibri" w:hAnsi="Calibri" w:cs="Lucida Sans Unicode"/>
          <w:b/>
          <w:bCs/>
          <w:sz w:val="22"/>
          <w:szCs w:val="22"/>
        </w:rPr>
        <w:t xml:space="preserve">, </w:t>
      </w:r>
      <w:r w:rsidRPr="00DA70B4">
        <w:rPr>
          <w:rFonts w:ascii="Calibri" w:hAnsi="Calibri" w:cs="Lucida Sans Unicode"/>
          <w:bCs/>
          <w:sz w:val="22"/>
          <w:szCs w:val="22"/>
        </w:rPr>
        <w:t>de acordo</w:t>
      </w:r>
      <w:r w:rsidRPr="00DA70B4">
        <w:rPr>
          <w:rFonts w:ascii="Calibri" w:hAnsi="Calibri" w:cs="Lucida Sans Unicode"/>
          <w:sz w:val="22"/>
          <w:szCs w:val="22"/>
        </w:rPr>
        <w:t xml:space="preserve"> com as especificações técnicas e demais disposições do </w:t>
      </w:r>
      <w:r w:rsidRPr="00DA70B4">
        <w:rPr>
          <w:rFonts w:ascii="Calibri" w:hAnsi="Calibri" w:cs="Lucida Sans Unicode"/>
          <w:b/>
          <w:bCs/>
          <w:sz w:val="22"/>
          <w:szCs w:val="22"/>
          <w:u w:val="single"/>
        </w:rPr>
        <w:t>Anexo II</w:t>
      </w:r>
      <w:r w:rsidRPr="00DA70B4">
        <w:rPr>
          <w:rFonts w:ascii="Calibri" w:hAnsi="Calibri" w:cs="Lucida Sans Unicode"/>
          <w:b/>
          <w:bCs/>
          <w:sz w:val="22"/>
          <w:szCs w:val="22"/>
        </w:rPr>
        <w:t xml:space="preserve"> </w:t>
      </w:r>
      <w:r w:rsidRPr="00DA70B4">
        <w:rPr>
          <w:rFonts w:ascii="Calibri" w:hAnsi="Calibri" w:cs="Lucida Sans Unicode"/>
          <w:sz w:val="22"/>
          <w:szCs w:val="22"/>
        </w:rPr>
        <w:t xml:space="preserve">do Edital Tomada de Preços nº </w:t>
      </w:r>
      <w:r w:rsidRPr="00DA70B4">
        <w:rPr>
          <w:rFonts w:ascii="Calibri" w:hAnsi="Calibri" w:cs="Lucida Sans Unicode"/>
          <w:b/>
          <w:sz w:val="22"/>
          <w:szCs w:val="22"/>
        </w:rPr>
        <w:t>03/SPMB/2015</w:t>
      </w:r>
      <w:r w:rsidRPr="00DA70B4">
        <w:rPr>
          <w:rFonts w:ascii="Calibri" w:hAnsi="Calibri" w:cs="Lucida Sans Unicode"/>
          <w:sz w:val="22"/>
          <w:szCs w:val="22"/>
        </w:rPr>
        <w:t>.</w:t>
      </w:r>
    </w:p>
    <w:p w:rsidR="009A2805" w:rsidRPr="00DA70B4" w:rsidRDefault="009A2805" w:rsidP="005E386E">
      <w:pPr>
        <w:jc w:val="both"/>
        <w:rPr>
          <w:rFonts w:ascii="Calibri" w:hAnsi="Calibri" w:cs="Lucida Sans Unicode"/>
          <w:bCs/>
          <w:sz w:val="22"/>
          <w:szCs w:val="22"/>
        </w:rPr>
      </w:pPr>
      <w:r w:rsidRPr="00DA70B4">
        <w:rPr>
          <w:rFonts w:ascii="Calibri" w:hAnsi="Calibri" w:cs="Lucida Sans Unicode"/>
          <w:sz w:val="22"/>
          <w:szCs w:val="22"/>
        </w:rPr>
        <w:t>1.2</w:t>
      </w:r>
      <w:r>
        <w:rPr>
          <w:rFonts w:ascii="Calibri" w:hAnsi="Calibri" w:cs="Lucida Sans Unicode"/>
          <w:b/>
          <w:sz w:val="22"/>
          <w:szCs w:val="22"/>
        </w:rPr>
        <w:t>.</w:t>
      </w:r>
      <w:r w:rsidRPr="00DA70B4">
        <w:rPr>
          <w:rFonts w:ascii="Calibri" w:hAnsi="Calibri" w:cs="Lucida Sans Unicode"/>
          <w:b/>
          <w:sz w:val="22"/>
          <w:szCs w:val="22"/>
        </w:rPr>
        <w:t xml:space="preserve"> </w:t>
      </w:r>
      <w:r w:rsidR="00C12C0B">
        <w:rPr>
          <w:rFonts w:ascii="Calibri" w:hAnsi="Calibri" w:cs="Lucida Sans Unicode"/>
          <w:sz w:val="22"/>
          <w:szCs w:val="22"/>
        </w:rPr>
        <w:t>Os serviços serão executados na</w:t>
      </w:r>
      <w:r w:rsidRPr="00DA70B4">
        <w:rPr>
          <w:rFonts w:ascii="Calibri" w:hAnsi="Calibri" w:cs="Lucida Sans Unicode"/>
          <w:sz w:val="22"/>
          <w:szCs w:val="22"/>
        </w:rPr>
        <w:t xml:space="preserve"> viela localizada</w:t>
      </w:r>
      <w:proofErr w:type="gramStart"/>
      <w:r w:rsidRPr="00DA70B4">
        <w:rPr>
          <w:rFonts w:ascii="Calibri" w:hAnsi="Calibri" w:cs="Lucida Sans Unicode"/>
          <w:sz w:val="22"/>
          <w:szCs w:val="22"/>
        </w:rPr>
        <w:t xml:space="preserve">  </w:t>
      </w:r>
      <w:proofErr w:type="gramEnd"/>
      <w:r w:rsidRPr="00DA70B4">
        <w:rPr>
          <w:rFonts w:ascii="Calibri" w:hAnsi="Calibri" w:cs="Lucida Sans Unicode"/>
          <w:sz w:val="22"/>
          <w:szCs w:val="22"/>
        </w:rPr>
        <w:t>na Rua da Fortuna entre os números 2525 e 32 - Jardim Angela - São Paulo – SP</w:t>
      </w:r>
      <w:r w:rsidRPr="00DA70B4">
        <w:rPr>
          <w:rFonts w:ascii="Calibri" w:hAnsi="Calibri" w:cs="Lucida Sans Unicode"/>
          <w:b/>
          <w:sz w:val="22"/>
          <w:szCs w:val="22"/>
        </w:rPr>
        <w:t>.</w:t>
      </w:r>
    </w:p>
    <w:p w:rsidR="009A2805" w:rsidRPr="00DA70B4" w:rsidRDefault="009A2805"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 xml:space="preserve">II – DO REGIME DE EXECUÇÃO, VALOR E </w:t>
      </w:r>
      <w:proofErr w:type="gramStart"/>
      <w:r w:rsidRPr="00DA70B4">
        <w:rPr>
          <w:rFonts w:ascii="Calibri" w:hAnsi="Calibri" w:cs="Lucida Sans Unicode"/>
          <w:b/>
          <w:sz w:val="22"/>
          <w:szCs w:val="22"/>
        </w:rPr>
        <w:t>DOTAÇÃO</w:t>
      </w:r>
      <w:proofErr w:type="gramEnd"/>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2.1</w:t>
      </w:r>
      <w:r>
        <w:rPr>
          <w:rFonts w:ascii="Calibri" w:hAnsi="Calibri" w:cs="Lucida Sans Unicode"/>
          <w:sz w:val="22"/>
          <w:szCs w:val="22"/>
        </w:rPr>
        <w:t>.</w:t>
      </w:r>
      <w:r w:rsidRPr="00DA70B4">
        <w:rPr>
          <w:rFonts w:ascii="Calibri" w:hAnsi="Calibri" w:cs="Lucida Sans Unicode"/>
          <w:sz w:val="22"/>
          <w:szCs w:val="22"/>
        </w:rPr>
        <w:t xml:space="preserve"> Os serviços serão executados no regime de empreitada por preço global.</w:t>
      </w:r>
    </w:p>
    <w:p w:rsidR="009A2805" w:rsidRPr="00DA70B4" w:rsidRDefault="009A2805" w:rsidP="005E386E">
      <w:pPr>
        <w:pStyle w:val="Corpodetexto21"/>
        <w:ind w:left="0"/>
        <w:rPr>
          <w:rFonts w:ascii="Calibri" w:hAnsi="Calibri" w:cs="Lucida Sans Unicode"/>
          <w:b w:val="0"/>
          <w:sz w:val="22"/>
          <w:szCs w:val="22"/>
        </w:rPr>
      </w:pPr>
      <w:r w:rsidRPr="00DA70B4">
        <w:rPr>
          <w:rFonts w:ascii="Calibri" w:hAnsi="Calibri" w:cs="Lucida Sans Unicode"/>
          <w:b w:val="0"/>
          <w:sz w:val="22"/>
          <w:szCs w:val="22"/>
        </w:rPr>
        <w:t>2.2</w:t>
      </w:r>
      <w:r>
        <w:rPr>
          <w:rFonts w:ascii="Calibri" w:hAnsi="Calibri" w:cs="Lucida Sans Unicode"/>
          <w:b w:val="0"/>
          <w:sz w:val="22"/>
          <w:szCs w:val="22"/>
        </w:rPr>
        <w:t xml:space="preserve">. </w:t>
      </w:r>
      <w:r w:rsidRPr="00DA70B4">
        <w:rPr>
          <w:rFonts w:ascii="Calibri" w:hAnsi="Calibri" w:cs="Lucida Sans Unicode"/>
          <w:b w:val="0"/>
          <w:sz w:val="22"/>
          <w:szCs w:val="22"/>
        </w:rPr>
        <w:t xml:space="preserve">O valor do presente Termo de Contrato importa em </w:t>
      </w:r>
      <w:r w:rsidRPr="00DA70B4">
        <w:rPr>
          <w:rFonts w:ascii="Calibri" w:hAnsi="Calibri" w:cs="Lucida Sans Unicode"/>
          <w:sz w:val="22"/>
          <w:szCs w:val="22"/>
        </w:rPr>
        <w:t xml:space="preserve">R$ 265.922,94 </w:t>
      </w:r>
      <w:r w:rsidRPr="00DA70B4">
        <w:rPr>
          <w:rFonts w:ascii="Calibri" w:hAnsi="Calibri" w:cs="Lucida Sans Unicode"/>
          <w:b w:val="0"/>
          <w:sz w:val="22"/>
          <w:szCs w:val="22"/>
        </w:rPr>
        <w:t>(duzentos e sessenta e cinco mil novecentos e vinte e dois Reais e noventa e quatro centavos).</w:t>
      </w:r>
    </w:p>
    <w:p w:rsidR="009A2805" w:rsidRPr="00DA70B4" w:rsidRDefault="009A2805" w:rsidP="005E386E">
      <w:pPr>
        <w:pStyle w:val="Corpodetexto21"/>
        <w:ind w:left="0"/>
        <w:rPr>
          <w:rFonts w:ascii="Calibri" w:hAnsi="Calibri" w:cs="Lucida Sans Unicode"/>
          <w:b w:val="0"/>
          <w:sz w:val="22"/>
          <w:szCs w:val="22"/>
        </w:rPr>
      </w:pPr>
      <w:r w:rsidRPr="00DA70B4">
        <w:rPr>
          <w:rFonts w:ascii="Calibri" w:hAnsi="Calibri" w:cs="Lucida Sans Unicode"/>
          <w:b w:val="0"/>
          <w:sz w:val="22"/>
          <w:szCs w:val="22"/>
        </w:rPr>
        <w:t>2.3</w:t>
      </w:r>
      <w:r>
        <w:rPr>
          <w:rFonts w:ascii="Calibri" w:hAnsi="Calibri" w:cs="Lucida Sans Unicode"/>
          <w:b w:val="0"/>
          <w:sz w:val="22"/>
          <w:szCs w:val="22"/>
        </w:rPr>
        <w:t>.</w:t>
      </w:r>
      <w:r w:rsidRPr="00DA70B4">
        <w:rPr>
          <w:rFonts w:ascii="Calibri" w:hAnsi="Calibri" w:cs="Lucida Sans Unicode"/>
          <w:b w:val="0"/>
          <w:sz w:val="22"/>
          <w:szCs w:val="22"/>
        </w:rPr>
        <w:t xml:space="preserve"> Para fazer frente às despesas do presente exercício, existem recursos orçamentários empenhados onerando a dotação nº </w:t>
      </w:r>
      <w:r w:rsidRPr="00DA70B4">
        <w:rPr>
          <w:rFonts w:ascii="Calibri" w:hAnsi="Calibri" w:cs="Lucida Sans Unicode"/>
          <w:sz w:val="22"/>
          <w:szCs w:val="22"/>
        </w:rPr>
        <w:t>58.10.15.452.3022.2341.3.3.90.39.00.00,</w:t>
      </w:r>
      <w:r w:rsidRPr="00DA70B4">
        <w:rPr>
          <w:rFonts w:ascii="Calibri" w:hAnsi="Calibri" w:cs="Lucida Sans Unicode"/>
          <w:b w:val="0"/>
          <w:sz w:val="22"/>
          <w:szCs w:val="22"/>
        </w:rPr>
        <w:t xml:space="preserve"> através da Nota de Empenho nº. 60799/2015, no valor de R</w:t>
      </w:r>
      <w:r w:rsidRPr="00DA70B4">
        <w:rPr>
          <w:rFonts w:ascii="Calibri" w:hAnsi="Calibri" w:cs="Lucida Sans Unicode"/>
          <w:sz w:val="22"/>
          <w:szCs w:val="22"/>
        </w:rPr>
        <w:t xml:space="preserve">$ 265.922,94 </w:t>
      </w:r>
      <w:r w:rsidRPr="00DA70B4">
        <w:rPr>
          <w:rFonts w:ascii="Calibri" w:hAnsi="Calibri" w:cs="Lucida Sans Unicode"/>
          <w:b w:val="0"/>
          <w:sz w:val="22"/>
          <w:szCs w:val="22"/>
        </w:rPr>
        <w:t>(duzentos e sessenta e cinco mil novecentos e vinte e dois Reais e noventa e quatro centavos).</w:t>
      </w:r>
    </w:p>
    <w:p w:rsidR="009A2805" w:rsidRPr="00DA70B4" w:rsidRDefault="009A2805" w:rsidP="005E386E">
      <w:pPr>
        <w:jc w:val="both"/>
        <w:rPr>
          <w:rFonts w:ascii="Calibri" w:hAnsi="Calibri" w:cs="Lucida Sans Unicode"/>
          <w:b/>
          <w:sz w:val="22"/>
          <w:szCs w:val="22"/>
        </w:rPr>
      </w:pPr>
    </w:p>
    <w:p w:rsidR="00C12C0B" w:rsidRDefault="00C12C0B"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III – DOS PREÇOS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3.1.</w:t>
      </w:r>
      <w:r w:rsidRPr="00DA70B4">
        <w:rPr>
          <w:rFonts w:ascii="Calibri" w:hAnsi="Calibri" w:cs="Lucida Sans Unicode"/>
          <w:b/>
          <w:sz w:val="22"/>
          <w:szCs w:val="22"/>
        </w:rPr>
        <w:t xml:space="preserve"> </w:t>
      </w:r>
      <w:r w:rsidRPr="00DA70B4">
        <w:rPr>
          <w:rFonts w:ascii="Calibri" w:hAnsi="Calibri" w:cs="Lucida Sans Unicode"/>
          <w:sz w:val="22"/>
          <w:szCs w:val="22"/>
        </w:rPr>
        <w:t>Os preços unitários para execução do objeto da presente licitação serão os constantes das Planilhas de Orçamento apresentadas pela licitante, sobre os quais incidirá o BDI indicado.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3.2.</w:t>
      </w:r>
      <w:r w:rsidRPr="00DA70B4">
        <w:rPr>
          <w:rFonts w:ascii="Calibri" w:hAnsi="Calibri" w:cs="Lucida Sans Unicode"/>
          <w:b/>
          <w:sz w:val="22"/>
          <w:szCs w:val="22"/>
        </w:rPr>
        <w:t xml:space="preserve"> </w:t>
      </w:r>
      <w:r w:rsidRPr="00DA70B4">
        <w:rPr>
          <w:rFonts w:ascii="Calibri" w:hAnsi="Calibri" w:cs="Lucida Sans Unicode"/>
          <w:sz w:val="22"/>
          <w:szCs w:val="22"/>
        </w:rPr>
        <w:t xml:space="preserve">Os preços oferecidos na proposta vencedora </w:t>
      </w:r>
      <w:r w:rsidRPr="00DA70B4">
        <w:rPr>
          <w:rFonts w:ascii="Calibri" w:hAnsi="Calibri" w:cs="Lucida Sans Unicode"/>
          <w:b/>
          <w:sz w:val="22"/>
          <w:szCs w:val="22"/>
          <w:u w:val="single"/>
        </w:rPr>
        <w:t>não</w:t>
      </w:r>
      <w:r w:rsidRPr="00DA70B4">
        <w:rPr>
          <w:rFonts w:ascii="Calibri" w:hAnsi="Calibri" w:cs="Lucida Sans Unicode"/>
          <w:sz w:val="22"/>
          <w:szCs w:val="22"/>
        </w:rPr>
        <w:t xml:space="preserve"> serão atualizados para fins de contratação.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3.3. 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3.4.</w:t>
      </w:r>
      <w:r w:rsidRPr="00DA70B4">
        <w:rPr>
          <w:rFonts w:ascii="Calibri" w:hAnsi="Calibri" w:cs="Lucida Sans Unicode"/>
          <w:b/>
          <w:sz w:val="22"/>
          <w:szCs w:val="22"/>
        </w:rPr>
        <w:t xml:space="preserve"> </w:t>
      </w:r>
      <w:r w:rsidRPr="00DA70B4">
        <w:rPr>
          <w:rFonts w:ascii="Calibri" w:hAnsi="Calibri" w:cs="Lucida Sans Unicode"/>
          <w:sz w:val="22"/>
          <w:szCs w:val="22"/>
        </w:rPr>
        <w:t xml:space="preserve">Nos casos de eventuais serviços extracontratuais e para a respectiva aprovação destes pela Autoridade competente, a Contratada apresentará novo cronograma físico-financeiro que obrigatoriamente acompanhará nova planilha orçamentária (preços unitários, </w:t>
      </w:r>
      <w:proofErr w:type="gramStart"/>
      <w:r w:rsidRPr="00DA70B4">
        <w:rPr>
          <w:rFonts w:ascii="Calibri" w:hAnsi="Calibri" w:cs="Lucida Sans Unicode"/>
          <w:sz w:val="22"/>
          <w:szCs w:val="22"/>
        </w:rPr>
        <w:t>global e quantitativos</w:t>
      </w:r>
      <w:proofErr w:type="gramEnd"/>
      <w:r w:rsidRPr="00DA70B4">
        <w:rPr>
          <w:rFonts w:ascii="Calibri" w:hAnsi="Calibri" w:cs="Lucida Sans Unicode"/>
          <w:sz w:val="22"/>
          <w:szCs w:val="22"/>
        </w:rPr>
        <w:t>), de maneira a demonstrar o impacto da despesa sobre o valor contratual.</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 3.5. O novo cronograma físico-financeiro e a planilha orçamentária, citados no subitem anterior, deverão sempre ser analisados e aprovados pela fiscalização do Contrato.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3.6. A execução dos serviços extracontratuais somente deverá ser iniciada pela Contratada quando da expedição da respectiva autorização, mencionada no subitem </w:t>
      </w:r>
      <w:r w:rsidRPr="00DA70B4">
        <w:rPr>
          <w:rFonts w:ascii="Calibri" w:hAnsi="Calibri" w:cs="Lucida Sans Unicode"/>
          <w:b/>
          <w:sz w:val="22"/>
          <w:szCs w:val="22"/>
        </w:rPr>
        <w:t>3.4</w:t>
      </w:r>
      <w:r w:rsidRPr="00DA70B4">
        <w:rPr>
          <w:rFonts w:ascii="Calibri" w:hAnsi="Calibri" w:cs="Lucida Sans Unicode"/>
          <w:sz w:val="22"/>
          <w:szCs w:val="22"/>
        </w:rPr>
        <w:t>.</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3.7. A autorização será emitida pela fiscalização do Contrato, mediante despacho </w:t>
      </w:r>
      <w:proofErr w:type="spellStart"/>
      <w:r w:rsidRPr="00DA70B4">
        <w:rPr>
          <w:rFonts w:ascii="Calibri" w:hAnsi="Calibri" w:cs="Lucida Sans Unicode"/>
          <w:sz w:val="22"/>
          <w:szCs w:val="22"/>
        </w:rPr>
        <w:t>autorizatório</w:t>
      </w:r>
      <w:proofErr w:type="spellEnd"/>
      <w:r w:rsidRPr="00DA70B4">
        <w:rPr>
          <w:rFonts w:ascii="Calibri" w:hAnsi="Calibri" w:cs="Lucida Sans Unicode"/>
          <w:sz w:val="22"/>
          <w:szCs w:val="22"/>
        </w:rPr>
        <w:t xml:space="preserve"> da Autoridade competente e lavratura de Termo Aditivo.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3.8. Os preços unitários para execução de serviços extracontratuais serão indicados pela Contratada, observados os valores constantes da </w:t>
      </w:r>
      <w:r w:rsidRPr="00DA70B4">
        <w:rPr>
          <w:rFonts w:ascii="Calibri" w:hAnsi="Calibri" w:cs="Lucida Sans Unicode"/>
          <w:b/>
          <w:sz w:val="22"/>
          <w:szCs w:val="22"/>
        </w:rPr>
        <w:t>Tabela de Custos Unitários</w:t>
      </w:r>
      <w:r w:rsidRPr="00DA70B4">
        <w:rPr>
          <w:rFonts w:ascii="Calibri" w:hAnsi="Calibri" w:cs="Lucida Sans Unicode"/>
          <w:sz w:val="22"/>
          <w:szCs w:val="22"/>
        </w:rPr>
        <w:t xml:space="preserve"> que serviu de base à elaboração do orçamento da PMSP, sobre os quais incidirá a variação entre o custo total oferecido na proposta e o custo total constante do orçamento da Prefeitura e, ainda, o BDI indicado pela contratada na proposta.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3.9.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9A2805" w:rsidRPr="00DA70B4" w:rsidRDefault="009A2805"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IV - REAJUSTE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4.1. Não haverá reajuste de preços.</w:t>
      </w:r>
    </w:p>
    <w:p w:rsidR="009A2805" w:rsidRPr="00DA70B4" w:rsidRDefault="009A2805" w:rsidP="005E386E">
      <w:pPr>
        <w:autoSpaceDE w:val="0"/>
        <w:autoSpaceDN w:val="0"/>
        <w:adjustRightInd w:val="0"/>
        <w:jc w:val="both"/>
        <w:rPr>
          <w:rFonts w:ascii="Calibri" w:hAnsi="Calibri" w:cs="Lucida Sans Unicode"/>
          <w:bCs/>
          <w:sz w:val="22"/>
          <w:szCs w:val="22"/>
        </w:rPr>
      </w:pPr>
      <w:r w:rsidRPr="00DA70B4">
        <w:rPr>
          <w:rFonts w:ascii="Calibri" w:hAnsi="Calibri" w:cs="Lucida Sans Unicode"/>
          <w:sz w:val="22"/>
          <w:szCs w:val="22"/>
        </w:rPr>
        <w:t xml:space="preserve">4.2. Não será concedida atualização ou compensação financeira, exceto nos casos previstos na </w:t>
      </w:r>
      <w:r w:rsidRPr="00DA70B4">
        <w:rPr>
          <w:rFonts w:ascii="Calibri" w:hAnsi="Calibri" w:cs="Lucida Sans Unicode"/>
          <w:b/>
          <w:bCs/>
          <w:sz w:val="22"/>
          <w:szCs w:val="22"/>
        </w:rPr>
        <w:t>Portaria nº 05/SF/2012</w:t>
      </w:r>
      <w:r w:rsidRPr="00DA70B4">
        <w:rPr>
          <w:rFonts w:ascii="Calibri" w:hAnsi="Calibri" w:cs="Lucida Sans Unicode"/>
          <w:bCs/>
          <w:sz w:val="22"/>
          <w:szCs w:val="22"/>
        </w:rPr>
        <w:t>.</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4.3. Fica, todavia, ressalvada a possibilidade de alteração das condições contratuais, em face da superveniência de normas Federais e Municipais sobre a matéria.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4.4. Se o prazo de vigência do Contrato ultrapassar o período de </w:t>
      </w:r>
      <w:r w:rsidRPr="00DA70B4">
        <w:rPr>
          <w:rFonts w:ascii="Calibri" w:hAnsi="Calibri" w:cs="Lucida Sans Unicode"/>
          <w:b/>
          <w:sz w:val="22"/>
          <w:szCs w:val="22"/>
        </w:rPr>
        <w:t>um</w:t>
      </w:r>
      <w:r w:rsidRPr="00DA70B4">
        <w:rPr>
          <w:rFonts w:ascii="Calibri" w:hAnsi="Calibri" w:cs="Lucida Sans Unicode"/>
          <w:sz w:val="22"/>
          <w:szCs w:val="22"/>
        </w:rPr>
        <w:t xml:space="preserve"> ano, em razão de prorrogação de prazo, desde que sem culpa da </w:t>
      </w:r>
      <w:r w:rsidRPr="00DA70B4">
        <w:rPr>
          <w:rFonts w:ascii="Calibri" w:hAnsi="Calibri" w:cs="Lucida Sans Unicode"/>
          <w:b/>
          <w:sz w:val="22"/>
          <w:szCs w:val="22"/>
        </w:rPr>
        <w:t>Contratada</w:t>
      </w:r>
      <w:r w:rsidRPr="00DA70B4">
        <w:rPr>
          <w:rFonts w:ascii="Calibri" w:hAnsi="Calibri" w:cs="Lucida Sans Unicode"/>
          <w:sz w:val="22"/>
          <w:szCs w:val="22"/>
        </w:rPr>
        <w:t>, os preços serão reajustados, obedecidas às disposições do Decreto n</w:t>
      </w:r>
      <w:r w:rsidRPr="00DA70B4">
        <w:rPr>
          <w:rFonts w:ascii="Calibri" w:hAnsi="Calibri" w:cs="Lucida Sans Unicode"/>
          <w:sz w:val="22"/>
          <w:szCs w:val="22"/>
          <w:vertAlign w:val="superscript"/>
        </w:rPr>
        <w:t>o</w:t>
      </w:r>
      <w:r w:rsidRPr="00DA70B4">
        <w:rPr>
          <w:rFonts w:ascii="Calibri" w:hAnsi="Calibri" w:cs="Lucida Sans Unicode"/>
          <w:sz w:val="22"/>
          <w:szCs w:val="22"/>
        </w:rPr>
        <w:t xml:space="preserve"> 25.236,/87, e Portarias </w:t>
      </w:r>
      <w:proofErr w:type="spellStart"/>
      <w:r w:rsidRPr="00DA70B4">
        <w:rPr>
          <w:rFonts w:ascii="Calibri" w:hAnsi="Calibri" w:cs="Lucida Sans Unicode"/>
          <w:sz w:val="22"/>
          <w:szCs w:val="22"/>
        </w:rPr>
        <w:t>nºs</w:t>
      </w:r>
      <w:proofErr w:type="spellEnd"/>
      <w:r w:rsidRPr="00DA70B4">
        <w:rPr>
          <w:rFonts w:ascii="Calibri" w:hAnsi="Calibri" w:cs="Lucida Sans Unicode"/>
          <w:sz w:val="22"/>
          <w:szCs w:val="22"/>
        </w:rPr>
        <w:t xml:space="preserve"> SF 104/94, SF 054/95, SF 036/96 e SF 068/97, e aplicar-se-á a modalidade de reajuste sintético, utilizando-se o índice específico divulgado pela Secretaria de Finanças da Prefeitura do Município de São Paulo, na conformidade da Portaria SF n</w:t>
      </w:r>
      <w:r w:rsidRPr="00DA70B4">
        <w:rPr>
          <w:rFonts w:ascii="Calibri" w:hAnsi="Calibri" w:cs="Lucida Sans Unicode"/>
          <w:sz w:val="22"/>
          <w:szCs w:val="22"/>
          <w:vertAlign w:val="superscript"/>
        </w:rPr>
        <w:t>o</w:t>
      </w:r>
      <w:r w:rsidRPr="00DA70B4">
        <w:rPr>
          <w:rFonts w:ascii="Calibri" w:hAnsi="Calibri" w:cs="Lucida Sans Unicode"/>
          <w:sz w:val="22"/>
          <w:szCs w:val="22"/>
        </w:rPr>
        <w:t xml:space="preserve"> 1.285/91 e alterações posteriores.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4.4.1. Para fins de reajustamento de preços, o </w:t>
      </w:r>
      <w:proofErr w:type="spellStart"/>
      <w:r w:rsidRPr="00DA70B4">
        <w:rPr>
          <w:rFonts w:ascii="Calibri" w:hAnsi="Calibri" w:cs="Lucida Sans Unicode"/>
          <w:sz w:val="22"/>
          <w:szCs w:val="22"/>
        </w:rPr>
        <w:t>Io</w:t>
      </w:r>
      <w:proofErr w:type="spellEnd"/>
      <w:r w:rsidRPr="00DA70B4">
        <w:rPr>
          <w:rFonts w:ascii="Calibri" w:hAnsi="Calibri" w:cs="Lucida Sans Unicode"/>
          <w:sz w:val="22"/>
          <w:szCs w:val="22"/>
        </w:rPr>
        <w:t xml:space="preserve"> (índice inicial) e o </w:t>
      </w:r>
      <w:proofErr w:type="spellStart"/>
      <w:r w:rsidRPr="00DA70B4">
        <w:rPr>
          <w:rFonts w:ascii="Calibri" w:hAnsi="Calibri" w:cs="Lucida Sans Unicode"/>
          <w:sz w:val="22"/>
          <w:szCs w:val="22"/>
        </w:rPr>
        <w:t>Po</w:t>
      </w:r>
      <w:proofErr w:type="spellEnd"/>
      <w:r w:rsidRPr="00DA70B4">
        <w:rPr>
          <w:rFonts w:ascii="Calibri" w:hAnsi="Calibri" w:cs="Lucida Sans Unicode"/>
          <w:sz w:val="22"/>
          <w:szCs w:val="22"/>
        </w:rPr>
        <w:t xml:space="preserve"> (preço inicial) terão como data base o dia da abertura do certame em questão, data limite para a apresentação da proposta na licitação correspondente, e o primeiro reajuste econômico dar-se-á 12 (doze) meses após a assinatura do contrato.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4.6. As condições de reajuste estabelecidas poderão ser alteradas, em face da superveniência de normas Federais ou Municipais sobre a matéria.</w:t>
      </w:r>
    </w:p>
    <w:p w:rsidR="009A2805" w:rsidRDefault="009A2805" w:rsidP="005E386E">
      <w:pPr>
        <w:jc w:val="both"/>
        <w:rPr>
          <w:rFonts w:ascii="Calibri" w:hAnsi="Calibri" w:cs="Lucida Sans Unicode"/>
          <w:b/>
          <w:sz w:val="22"/>
          <w:szCs w:val="22"/>
        </w:rPr>
      </w:pPr>
    </w:p>
    <w:p w:rsidR="00C12C0B" w:rsidRPr="00DA70B4" w:rsidRDefault="00C12C0B" w:rsidP="005E386E">
      <w:pPr>
        <w:jc w:val="both"/>
        <w:rPr>
          <w:rFonts w:ascii="Calibri" w:hAnsi="Calibri" w:cs="Lucida Sans Unicode"/>
          <w:b/>
          <w:sz w:val="22"/>
          <w:szCs w:val="22"/>
        </w:rPr>
      </w:pPr>
    </w:p>
    <w:p w:rsidR="009A2805" w:rsidRPr="00DA70B4" w:rsidRDefault="009A2805" w:rsidP="006A2874">
      <w:pPr>
        <w:jc w:val="both"/>
        <w:rPr>
          <w:rFonts w:ascii="Calibri" w:hAnsi="Calibri" w:cs="Lucida Sans Unicode"/>
          <w:b/>
          <w:sz w:val="22"/>
          <w:szCs w:val="22"/>
        </w:rPr>
      </w:pPr>
      <w:r w:rsidRPr="00DA70B4">
        <w:rPr>
          <w:rFonts w:ascii="Calibri" w:hAnsi="Calibri" w:cs="Lucida Sans Unicode"/>
          <w:b/>
          <w:sz w:val="22"/>
          <w:szCs w:val="22"/>
        </w:rPr>
        <w:lastRenderedPageBreak/>
        <w:t xml:space="preserve">V – DA VIGENCIA E DO PRAZO DE EXECUÇÃO DOS SERVIÇOS </w:t>
      </w:r>
    </w:p>
    <w:p w:rsidR="009A2805" w:rsidRDefault="009A2805" w:rsidP="006A2874">
      <w:pPr>
        <w:tabs>
          <w:tab w:val="left" w:pos="1440"/>
        </w:tabs>
        <w:jc w:val="both"/>
        <w:rPr>
          <w:rFonts w:ascii="Calibri" w:hAnsi="Calibri" w:cs="Lucida Sans Unicode"/>
          <w:sz w:val="22"/>
          <w:szCs w:val="22"/>
        </w:rPr>
      </w:pPr>
      <w:r w:rsidRPr="00DA70B4">
        <w:rPr>
          <w:rFonts w:ascii="Calibri" w:hAnsi="Calibri" w:cs="Lucida Sans Unicode"/>
          <w:sz w:val="22"/>
          <w:szCs w:val="22"/>
        </w:rPr>
        <w:t xml:space="preserve">5.1. O prazo de vigência deste contrato será de </w:t>
      </w:r>
      <w:r w:rsidRPr="00DA70B4">
        <w:rPr>
          <w:rFonts w:ascii="Calibri" w:hAnsi="Calibri" w:cs="Lucida Sans Unicode"/>
          <w:b/>
          <w:sz w:val="22"/>
          <w:szCs w:val="22"/>
        </w:rPr>
        <w:t xml:space="preserve">noventa </w:t>
      </w:r>
      <w:r w:rsidRPr="00DA70B4">
        <w:rPr>
          <w:rFonts w:ascii="Calibri" w:hAnsi="Calibri" w:cs="Lucida Sans Unicode"/>
          <w:sz w:val="22"/>
          <w:szCs w:val="22"/>
        </w:rPr>
        <w:t>dias, contados a partir da data de assinatura do contrato.</w:t>
      </w:r>
    </w:p>
    <w:p w:rsidR="009A2805" w:rsidRPr="00D61CD8" w:rsidRDefault="009A2805" w:rsidP="0048598B">
      <w:pPr>
        <w:jc w:val="both"/>
        <w:rPr>
          <w:rFonts w:ascii="Calibri" w:hAnsi="Calibri" w:cs="Lucida Sans Unicode"/>
          <w:sz w:val="22"/>
          <w:szCs w:val="22"/>
        </w:rPr>
      </w:pPr>
      <w:r w:rsidRPr="00D61CD8">
        <w:rPr>
          <w:rFonts w:ascii="Calibri" w:hAnsi="Calibri" w:cs="Lucida Sans Unicode"/>
          <w:sz w:val="22"/>
          <w:szCs w:val="22"/>
        </w:rPr>
        <w:t xml:space="preserve">5.1.1. O presente ajuste de acordo com a Administração poderá ser prorrogado em conformidade com o § 1º </w:t>
      </w:r>
      <w:r>
        <w:rPr>
          <w:rFonts w:ascii="Calibri" w:hAnsi="Calibri" w:cs="Lucida Sans Unicode"/>
          <w:sz w:val="22"/>
          <w:szCs w:val="22"/>
        </w:rPr>
        <w:t xml:space="preserve">e inciso V </w:t>
      </w:r>
      <w:r w:rsidRPr="00D61CD8">
        <w:rPr>
          <w:rFonts w:ascii="Calibri" w:hAnsi="Calibri" w:cs="Lucida Sans Unicode"/>
          <w:sz w:val="22"/>
          <w:szCs w:val="22"/>
        </w:rPr>
        <w:t xml:space="preserve">do artigo 57 da Lei Federal n° 8666/93. </w:t>
      </w:r>
    </w:p>
    <w:p w:rsidR="009A2805" w:rsidRPr="00DA70B4" w:rsidRDefault="009A2805" w:rsidP="00CA04F5">
      <w:pPr>
        <w:jc w:val="both"/>
        <w:rPr>
          <w:rFonts w:ascii="Calibri" w:hAnsi="Calibri"/>
          <w:sz w:val="22"/>
          <w:szCs w:val="22"/>
        </w:rPr>
      </w:pPr>
      <w:r w:rsidRPr="00DA70B4">
        <w:rPr>
          <w:rFonts w:ascii="Calibri" w:hAnsi="Calibri"/>
          <w:sz w:val="22"/>
          <w:szCs w:val="22"/>
        </w:rPr>
        <w:t>5.2. A data para início da prestação dos serviços será fixada na Ordem de Início, porém sua execução deverá se dar dentro do prazo de vigência do contrato.</w:t>
      </w:r>
    </w:p>
    <w:p w:rsidR="009A2805" w:rsidRPr="00DA70B4" w:rsidRDefault="009A2805" w:rsidP="00CA04F5">
      <w:pPr>
        <w:jc w:val="both"/>
        <w:rPr>
          <w:rFonts w:ascii="Calibri" w:hAnsi="Calibri"/>
          <w:sz w:val="22"/>
          <w:szCs w:val="22"/>
        </w:rPr>
      </w:pPr>
      <w:r w:rsidRPr="00DA70B4">
        <w:rPr>
          <w:rFonts w:ascii="Calibri" w:hAnsi="Calibri"/>
          <w:sz w:val="22"/>
          <w:szCs w:val="22"/>
        </w:rPr>
        <w:t>5.3. A Contratada no ato de retirada da Ordem de Inicio de Serviços deverá apresentar a ART recolhida nos termos da Lei Federal n.º 6496/77 e da Resolução CONFEA n.º 425/98, que será retida para posterior juntada ao processo administrativo pelo Gestor do Contrato</w:t>
      </w:r>
      <w:r w:rsidR="00C12C0B">
        <w:rPr>
          <w:rFonts w:ascii="Calibri" w:hAnsi="Calibri"/>
          <w:sz w:val="22"/>
          <w:szCs w:val="22"/>
        </w:rPr>
        <w:t>.</w:t>
      </w:r>
    </w:p>
    <w:p w:rsidR="009A2805" w:rsidRDefault="009A2805" w:rsidP="005E386E">
      <w:pPr>
        <w:pStyle w:val="Ttulo2"/>
        <w:jc w:val="both"/>
        <w:rPr>
          <w:rFonts w:ascii="Calibri" w:hAnsi="Calibri" w:cs="Lucida Sans Unicode"/>
          <w:color w:val="auto"/>
          <w:sz w:val="22"/>
          <w:szCs w:val="22"/>
        </w:rPr>
      </w:pPr>
    </w:p>
    <w:p w:rsidR="009A2805" w:rsidRPr="00DA70B4" w:rsidRDefault="009A2805" w:rsidP="005E386E">
      <w:pPr>
        <w:pStyle w:val="Ttulo2"/>
        <w:jc w:val="both"/>
        <w:rPr>
          <w:rFonts w:ascii="Calibri" w:hAnsi="Calibri" w:cs="Lucida Sans Unicode"/>
          <w:color w:val="auto"/>
          <w:sz w:val="22"/>
          <w:szCs w:val="22"/>
        </w:rPr>
      </w:pPr>
      <w:r w:rsidRPr="00DA70B4">
        <w:rPr>
          <w:rFonts w:ascii="Calibri" w:hAnsi="Calibri" w:cs="Lucida Sans Unicode"/>
          <w:color w:val="auto"/>
          <w:sz w:val="22"/>
          <w:szCs w:val="22"/>
        </w:rPr>
        <w:t xml:space="preserve">VI – GARANTIA PARA CONTRATAR </w:t>
      </w:r>
    </w:p>
    <w:p w:rsidR="009A2805" w:rsidRPr="00DA70B4" w:rsidRDefault="009A2805" w:rsidP="005E386E">
      <w:pPr>
        <w:pStyle w:val="Corpodetexto21"/>
        <w:ind w:left="0"/>
        <w:rPr>
          <w:rFonts w:ascii="Calibri" w:hAnsi="Calibri" w:cs="Lucida Sans Unicode"/>
          <w:b w:val="0"/>
          <w:bCs/>
          <w:sz w:val="22"/>
          <w:szCs w:val="22"/>
        </w:rPr>
      </w:pPr>
      <w:r w:rsidRPr="00DA70B4">
        <w:rPr>
          <w:rFonts w:ascii="Calibri" w:hAnsi="Calibri" w:cs="Lucida Sans Unicode"/>
          <w:b w:val="0"/>
          <w:bCs/>
          <w:sz w:val="22"/>
          <w:szCs w:val="22"/>
        </w:rPr>
        <w:t>6.1. A garantia para contratar é no valor de 5% (cinco por cento) do valor do contrato, e seu recolhimento será comprovado mediante depósito no Tesouro Municipal.</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bCs/>
          <w:sz w:val="22"/>
          <w:szCs w:val="22"/>
        </w:rPr>
        <w:t>6.1.1.</w:t>
      </w:r>
      <w:r w:rsidRPr="00DA70B4">
        <w:rPr>
          <w:rFonts w:ascii="Calibri" w:hAnsi="Calibri" w:cs="Lucida Sans Unicode"/>
          <w:sz w:val="22"/>
          <w:szCs w:val="22"/>
        </w:rPr>
        <w:t xml:space="preserve"> O valor </w:t>
      </w:r>
      <w:proofErr w:type="gramStart"/>
      <w:r w:rsidRPr="00DA70B4">
        <w:rPr>
          <w:rFonts w:ascii="Calibri" w:hAnsi="Calibri" w:cs="Lucida Sans Unicode"/>
          <w:sz w:val="22"/>
          <w:szCs w:val="22"/>
        </w:rPr>
        <w:t>supra será</w:t>
      </w:r>
      <w:proofErr w:type="gramEnd"/>
      <w:r w:rsidRPr="00DA70B4">
        <w:rPr>
          <w:rFonts w:ascii="Calibri" w:hAnsi="Calibri" w:cs="Lucida Sans Unicode"/>
          <w:sz w:val="22"/>
          <w:szCs w:val="22"/>
        </w:rPr>
        <w:t xml:space="preserve"> acrescido, se for o caso, do valor decorrente do disposto no § 2º do art. 48 da Lei Federal nº 8.666/93, na redação que lhe deu a Lei nº 9.648/98.</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6.2. A garantia contratual será devolvida após lavratura do termo de recebimento definitivo do objeto contratual, mediante requerimento da Contratada.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6.3. Sempre que o valor contratual for aumentado ou o prazo contratual for prorrogado, a contratada será convocada a </w:t>
      </w:r>
      <w:r w:rsidRPr="00DA70B4">
        <w:rPr>
          <w:rFonts w:ascii="Calibri" w:hAnsi="Calibri" w:cs="Lucida Sans Unicode"/>
          <w:b/>
          <w:sz w:val="22"/>
          <w:szCs w:val="22"/>
        </w:rPr>
        <w:t>reforçar/prorrogar a garantia</w:t>
      </w:r>
      <w:r w:rsidRPr="00DA70B4">
        <w:rPr>
          <w:rFonts w:ascii="Calibri" w:hAnsi="Calibri" w:cs="Lucida Sans Unicode"/>
          <w:sz w:val="22"/>
          <w:szCs w:val="22"/>
        </w:rPr>
        <w:t xml:space="preserve">, no prazo </w:t>
      </w:r>
      <w:r w:rsidRPr="00DA70B4">
        <w:rPr>
          <w:rFonts w:ascii="Calibri" w:hAnsi="Calibri" w:cs="Lucida Sans Unicode"/>
          <w:b/>
          <w:sz w:val="22"/>
          <w:szCs w:val="22"/>
        </w:rPr>
        <w:t>máximo de 05 (cinco) dias úteis</w:t>
      </w:r>
      <w:r w:rsidRPr="00DA70B4">
        <w:rPr>
          <w:rFonts w:ascii="Calibri" w:hAnsi="Calibri" w:cs="Lucida Sans Unicode"/>
          <w:sz w:val="22"/>
          <w:szCs w:val="22"/>
        </w:rPr>
        <w:t>, de forma a que corresponda sempre à mesma porcentagem estabelecida no item 6.1 do novo valor contratual.</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6.3.1.</w:t>
      </w:r>
      <w:r w:rsidRPr="00DA70B4">
        <w:rPr>
          <w:rFonts w:ascii="Calibri" w:hAnsi="Calibri" w:cs="Lucida Sans Unicode"/>
          <w:sz w:val="22"/>
          <w:szCs w:val="22"/>
        </w:rPr>
        <w:tab/>
        <w:t>O não cumprimento da exigência enunciada no item "6.3." ensejará a aplicação da penalidade própria, prevista na cláusula IX deste instrumento.</w:t>
      </w:r>
    </w:p>
    <w:p w:rsidR="009A2805" w:rsidRPr="00DA70B4" w:rsidRDefault="009A2805"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VII - MEDIÇÕES E CONDIÇÕES DE PAGAMENTO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 Mediante requerimento mensal à Prefeitura pela contratada, serão efetuadas, após decurso dos respectivos períodos de execução, as medições dos serviços prestados, desde que devidamente instruídas com a documentação necessária à verificação da respectiva medição como segue:</w:t>
      </w:r>
    </w:p>
    <w:p w:rsidR="009A2805" w:rsidRPr="00DA70B4" w:rsidRDefault="009A2805" w:rsidP="00BE1B11">
      <w:pPr>
        <w:pStyle w:val="Ttulo"/>
        <w:jc w:val="both"/>
        <w:rPr>
          <w:rFonts w:ascii="Calibri" w:hAnsi="Calibri" w:cs="Lucida Sans Unicode"/>
          <w:b w:val="0"/>
          <w:bCs/>
          <w:sz w:val="22"/>
          <w:szCs w:val="22"/>
        </w:rPr>
      </w:pPr>
      <w:r w:rsidRPr="00DA70B4">
        <w:rPr>
          <w:rFonts w:ascii="Calibri" w:hAnsi="Calibri" w:cs="Lucida Sans Unicode"/>
          <w:b w:val="0"/>
          <w:bCs/>
          <w:sz w:val="22"/>
          <w:szCs w:val="22"/>
        </w:rPr>
        <w:t>7.1.1.  Cópia do Termo de Contrato e seus Aditamentos;</w:t>
      </w:r>
    </w:p>
    <w:p w:rsidR="009A2805" w:rsidRPr="00DA70B4" w:rsidRDefault="009A2805" w:rsidP="00BE1B11">
      <w:pPr>
        <w:pStyle w:val="Ttulo"/>
        <w:jc w:val="both"/>
        <w:rPr>
          <w:rFonts w:ascii="Calibri" w:hAnsi="Calibri" w:cs="Lucida Sans Unicode"/>
          <w:b w:val="0"/>
          <w:bCs/>
          <w:sz w:val="22"/>
          <w:szCs w:val="22"/>
        </w:rPr>
      </w:pPr>
      <w:r w:rsidRPr="00DA70B4">
        <w:rPr>
          <w:rFonts w:ascii="Calibri" w:hAnsi="Calibri" w:cs="Lucida Sans Unicode"/>
          <w:b w:val="0"/>
          <w:sz w:val="22"/>
          <w:szCs w:val="22"/>
        </w:rPr>
        <w:t>7.1.2.  Cópia da Ordem de início emitida pela Unidade fiscalizadora dos serviços;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7.1.3. Cópia reprográfica da Nota de Empenho. Na hipótese de existir Nota de retificação e/ou Nota Suplementar de Empenho, cópia(s) mesma(s) deverá (</w:t>
      </w:r>
      <w:proofErr w:type="spellStart"/>
      <w:r w:rsidRPr="00DA70B4">
        <w:rPr>
          <w:rFonts w:ascii="Calibri" w:hAnsi="Calibri" w:cs="Lucida Sans Unicode"/>
          <w:sz w:val="22"/>
          <w:szCs w:val="22"/>
        </w:rPr>
        <w:t>ão</w:t>
      </w:r>
      <w:proofErr w:type="spellEnd"/>
      <w:r w:rsidRPr="00DA70B4">
        <w:rPr>
          <w:rFonts w:ascii="Calibri" w:hAnsi="Calibri" w:cs="Lucida Sans Unicode"/>
          <w:sz w:val="22"/>
          <w:szCs w:val="22"/>
        </w:rPr>
        <w:t>) acompanhar os demais documentos citados.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7.2. A medição mensal das obras e/ou serviços executados deverá ser requerida pela Contratada, junto ao protocolo da Unidade Fiscalizadora, a partir do primeiro dia útil posterior ao período de execução dos serviços.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7.3. O valor de cada medição será apurado com base nas quantidades de serviços executados no período e aplicação dos preços contratuais.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 xml:space="preserve">7.3.1. As medições deverão ser visadas pela </w:t>
      </w:r>
      <w:r w:rsidRPr="00DA70B4">
        <w:rPr>
          <w:rFonts w:ascii="Calibri" w:hAnsi="Calibri" w:cs="Lucida Sans Unicode"/>
          <w:b/>
          <w:sz w:val="22"/>
          <w:szCs w:val="22"/>
        </w:rPr>
        <w:t>Contratada</w:t>
      </w:r>
      <w:r w:rsidRPr="00DA70B4">
        <w:rPr>
          <w:rFonts w:ascii="Calibri" w:hAnsi="Calibri" w:cs="Lucida Sans Unicode"/>
          <w:sz w:val="22"/>
          <w:szCs w:val="22"/>
        </w:rPr>
        <w:t>, que em caso de divergência, declarará as razões de seu inconformismo, sendo certo que se procedente a reclamação, será a diferença apontada considerada na medição seguinte.</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7.4. A medição deverá ser liberada pela Fiscalização no máximo até o décimo quinto dia a partir do primeiro dia útil posterior ao período de execução dos serviços.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bCs/>
          <w:sz w:val="22"/>
          <w:szCs w:val="22"/>
        </w:rPr>
        <w:t>7.5.</w:t>
      </w:r>
      <w:r w:rsidRPr="00DA70B4">
        <w:rPr>
          <w:rFonts w:ascii="Calibri" w:hAnsi="Calibri" w:cs="Lucida Sans Unicode"/>
          <w:sz w:val="22"/>
          <w:szCs w:val="22"/>
        </w:rPr>
        <w:t xml:space="preserve"> O prazo de pagamento será de </w:t>
      </w:r>
      <w:r w:rsidRPr="00DA70B4">
        <w:rPr>
          <w:rFonts w:ascii="Calibri" w:hAnsi="Calibri" w:cs="Lucida Sans Unicode"/>
          <w:b/>
          <w:sz w:val="22"/>
          <w:szCs w:val="22"/>
        </w:rPr>
        <w:t>trinta dias</w:t>
      </w:r>
      <w:r w:rsidRPr="00DA70B4">
        <w:rPr>
          <w:rFonts w:ascii="Calibri" w:hAnsi="Calibri" w:cs="Lucida Sans Unicode"/>
          <w:sz w:val="22"/>
          <w:szCs w:val="22"/>
        </w:rPr>
        <w:t xml:space="preserve"> a contar o último dia do período medido ou da execução do objeto do contrato em caso de pagamento único.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bCs/>
          <w:sz w:val="22"/>
          <w:szCs w:val="22"/>
        </w:rPr>
        <w:lastRenderedPageBreak/>
        <w:t>7.6.</w:t>
      </w:r>
      <w:r w:rsidRPr="00DA70B4">
        <w:rPr>
          <w:rFonts w:ascii="Calibri" w:hAnsi="Calibri" w:cs="Lucida Sans Unicode"/>
          <w:sz w:val="22"/>
          <w:szCs w:val="22"/>
        </w:rPr>
        <w:t xml:space="preserve"> Não serão concedidas atualizações ou compensações financeiras, nos termos da Portaria SF 104/94.</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bCs/>
          <w:sz w:val="22"/>
          <w:szCs w:val="22"/>
        </w:rPr>
        <w:t>7.7.</w:t>
      </w:r>
      <w:r w:rsidRPr="00DA70B4">
        <w:rPr>
          <w:rFonts w:ascii="Calibri" w:hAnsi="Calibri" w:cs="Lucida Sans Unicode"/>
          <w:sz w:val="22"/>
          <w:szCs w:val="22"/>
        </w:rPr>
        <w:t xml:space="preserve"> Fica, todavia, ressalvada, a possibilidade de alteração das condições pactuadas, em face da superveniência de normas Federais e Municipais sobre a matéria.</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7.8. O valor de cada medição será apurado com base nas quantidades de serviços executados no período, aplicados os custos unitários contratuais, acrescidos do valor correspondente ao BDI contratual. Este procedimento é válido para os serviços constantes da Planilha de Composição de Custos Unitários - Anexo I edital que originou este instrumento. Para os outros casos proceder-se-á conforme previsto nos itens 3.3 e 3.4 deste Termo de Contrato.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7.9. Caso ocorra à necessidade de providências complementares por parte da contratada, a fluência do prazo de pagamento será interrompida, reiniciando-se a contagem a partir da data em que estas forem cumpridas.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7.10. O pagamento será efetuado por crédito em conta corrente no Banco do Brasil, contados da data final do adimplemento de cada parcela, observadas as disposições da Portaria Secretaria de Finanças n° 045/94, observados as disposições do Decreto Municipal n° 51.197/10 publicado no Diário Oficial da Cidade de 23 de janeiro de 2010, que dispõe sobre pagamento aos credores da Prefeitura do Município de São Paulo.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 xml:space="preserve">7.11. Quaisquer pagamentos não isentarão a </w:t>
      </w:r>
      <w:r w:rsidRPr="00DA70B4">
        <w:rPr>
          <w:rFonts w:ascii="Calibri" w:hAnsi="Calibri" w:cs="Lucida Sans Unicode"/>
          <w:b/>
          <w:sz w:val="22"/>
          <w:szCs w:val="22"/>
        </w:rPr>
        <w:t>Contratada</w:t>
      </w:r>
      <w:r w:rsidRPr="00DA70B4">
        <w:rPr>
          <w:rFonts w:ascii="Calibri" w:hAnsi="Calibri" w:cs="Lucida Sans Unicode"/>
          <w:sz w:val="22"/>
          <w:szCs w:val="22"/>
        </w:rPr>
        <w:t xml:space="preserve"> das responsabilidades contratuais, nem implicarão na aceitação dos serviços.</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7.12. Em face do disposto no artigo 71, parágrafo 2º da Lei 8.666/93, com a redação da Lei nº 9.032/95, será observado por ocasião de cada pagamento as disposições do artigo 31 da Lei 8.212/91, na sua redação atual, e orientações vigentes expedidas pelo INSS e pela PMSP.</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7.13. Quando das solicitações de pagamento a contratada deverá comprovar a regularidade fiscal resultante da execução do contrato mediante a apresentação de cópias da última guia de recolhimento do ISS, acompanhada de declaração em que ateste a correspondência entre a guia apresentada e o objeto contratual, ou de declaração de que não está sujeita ao pagamento do tributo, nos termos da Portaria SF 71/97.</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 Apresentação dos documentos a seguir elencados ao protocolo da Unidade Fiscalizadora:</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7.14.1. Nota Fiscal com demonstrativo das retenções a serem efetuadas</w:t>
      </w:r>
    </w:p>
    <w:p w:rsidR="009A2805" w:rsidRPr="00DA70B4" w:rsidRDefault="009A2805" w:rsidP="00CA04F5">
      <w:pPr>
        <w:jc w:val="both"/>
        <w:rPr>
          <w:rFonts w:ascii="Calibri" w:hAnsi="Calibri"/>
          <w:sz w:val="22"/>
          <w:szCs w:val="22"/>
        </w:rPr>
      </w:pPr>
      <w:r w:rsidRPr="00DA70B4">
        <w:rPr>
          <w:rFonts w:ascii="Calibri" w:hAnsi="Calibri"/>
          <w:sz w:val="22"/>
          <w:szCs w:val="22"/>
        </w:rPr>
        <w:t xml:space="preserve">7.14.2. </w:t>
      </w:r>
      <w:r w:rsidRPr="00DA70B4">
        <w:rPr>
          <w:rFonts w:ascii="Calibri" w:eastAsia="Batang" w:hAnsi="Calibri" w:cs="Tahoma"/>
          <w:sz w:val="22"/>
          <w:szCs w:val="22"/>
        </w:rPr>
        <w:t>Certidão de Débitos Relativos</w:t>
      </w:r>
      <w:proofErr w:type="gramStart"/>
      <w:r w:rsidRPr="00DA70B4">
        <w:rPr>
          <w:rFonts w:ascii="Calibri" w:eastAsia="Batang" w:hAnsi="Calibri" w:cs="Tahoma"/>
          <w:sz w:val="22"/>
          <w:szCs w:val="22"/>
        </w:rPr>
        <w:t xml:space="preserve">  </w:t>
      </w:r>
      <w:proofErr w:type="gramEnd"/>
      <w:r w:rsidRPr="00DA70B4">
        <w:rPr>
          <w:rFonts w:ascii="Calibri" w:eastAsia="Batang" w:hAnsi="Calibri" w:cs="Tahoma"/>
          <w:sz w:val="22"/>
          <w:szCs w:val="22"/>
        </w:rPr>
        <w:t>a Créditos  Tributários Federais e a Divida Ativa da União</w:t>
      </w:r>
      <w:r w:rsidRPr="00DA70B4">
        <w:rPr>
          <w:rFonts w:ascii="Calibri" w:hAnsi="Calibri"/>
          <w:sz w:val="22"/>
          <w:szCs w:val="22"/>
        </w:rPr>
        <w:t xml:space="preserve"> 7.14.3. </w:t>
      </w:r>
      <w:r w:rsidRPr="00DA70B4">
        <w:rPr>
          <w:rFonts w:ascii="Calibri" w:hAnsi="Calibri"/>
          <w:b/>
          <w:sz w:val="22"/>
          <w:szCs w:val="22"/>
        </w:rPr>
        <w:t>CRF</w:t>
      </w:r>
      <w:r w:rsidRPr="00DA70B4">
        <w:rPr>
          <w:rFonts w:ascii="Calibri" w:hAnsi="Calibri"/>
          <w:sz w:val="22"/>
          <w:szCs w:val="22"/>
        </w:rPr>
        <w:t xml:space="preserve"> - Certificado de Regularidade de Situação para com o Fundo de Garantia de Tempo de Serviços </w:t>
      </w:r>
    </w:p>
    <w:p w:rsidR="009A2805" w:rsidRPr="00DA70B4" w:rsidRDefault="009A2805" w:rsidP="00BE1B11">
      <w:pPr>
        <w:pStyle w:val="Recuodecorpodetexto2"/>
        <w:ind w:left="0"/>
        <w:rPr>
          <w:rFonts w:ascii="Calibri" w:hAnsi="Calibri" w:cs="Lucida Sans Unicode"/>
          <w:sz w:val="22"/>
          <w:szCs w:val="22"/>
        </w:rPr>
      </w:pPr>
      <w:r w:rsidRPr="00DA70B4">
        <w:rPr>
          <w:rFonts w:ascii="Calibri" w:hAnsi="Calibri" w:cs="Lucida Sans Unicode"/>
          <w:sz w:val="22"/>
          <w:szCs w:val="22"/>
        </w:rPr>
        <w:t xml:space="preserve">7.14.4. </w:t>
      </w:r>
      <w:r w:rsidRPr="00DA70B4">
        <w:rPr>
          <w:rFonts w:ascii="Calibri" w:hAnsi="Calibri" w:cs="Lucida Sans Unicode"/>
          <w:b/>
          <w:sz w:val="22"/>
          <w:szCs w:val="22"/>
        </w:rPr>
        <w:t>CNPJ</w:t>
      </w:r>
      <w:r w:rsidRPr="00DA70B4">
        <w:rPr>
          <w:rFonts w:ascii="Calibri" w:hAnsi="Calibri" w:cs="Lucida Sans Unicode"/>
          <w:sz w:val="22"/>
          <w:szCs w:val="22"/>
        </w:rPr>
        <w:t xml:space="preserve"> - Inscrição no cadastro nacional de pessoa jurídica do Ministério da Fazenda.  </w:t>
      </w:r>
    </w:p>
    <w:p w:rsidR="009A2805" w:rsidRPr="00DA70B4" w:rsidRDefault="009A2805" w:rsidP="00BE1B11">
      <w:pPr>
        <w:pStyle w:val="Recuodecorpodetexto2"/>
        <w:ind w:left="0"/>
        <w:rPr>
          <w:rFonts w:ascii="Calibri" w:hAnsi="Calibri" w:cs="Lucida Sans Unicode"/>
          <w:sz w:val="22"/>
          <w:szCs w:val="22"/>
        </w:rPr>
      </w:pPr>
      <w:r w:rsidRPr="00DA70B4">
        <w:rPr>
          <w:rFonts w:ascii="Calibri" w:hAnsi="Calibri" w:cs="Lucida Sans Unicode"/>
          <w:sz w:val="22"/>
          <w:szCs w:val="22"/>
        </w:rPr>
        <w:t xml:space="preserve">7.14.5. </w:t>
      </w:r>
      <w:r w:rsidRPr="00DA70B4">
        <w:rPr>
          <w:rFonts w:ascii="Calibri" w:hAnsi="Calibri" w:cs="Lucida Sans Unicode"/>
          <w:b/>
          <w:sz w:val="22"/>
          <w:szCs w:val="22"/>
        </w:rPr>
        <w:t>CTM</w:t>
      </w:r>
      <w:r w:rsidRPr="00DA70B4">
        <w:rPr>
          <w:rFonts w:ascii="Calibri" w:hAnsi="Calibri" w:cs="Lucida Sans Unicode"/>
          <w:sz w:val="22"/>
          <w:szCs w:val="22"/>
        </w:rPr>
        <w:t xml:space="preserve"> - Certidão Negativa de Débitos Tributários Mobiliários, relativa ao </w:t>
      </w:r>
      <w:proofErr w:type="gramStart"/>
      <w:r w:rsidRPr="00DA70B4">
        <w:rPr>
          <w:rFonts w:ascii="Calibri" w:hAnsi="Calibri" w:cs="Lucida Sans Unicode"/>
          <w:sz w:val="22"/>
          <w:szCs w:val="22"/>
        </w:rPr>
        <w:t>Município de São Paulo expedida pela Secretaria de Finanças e Desenvolvimento Econômico da Prefeitura de São Paulo</w:t>
      </w:r>
      <w:proofErr w:type="gramEnd"/>
      <w:r w:rsidRPr="00DA70B4">
        <w:rPr>
          <w:rFonts w:ascii="Calibri" w:hAnsi="Calibri" w:cs="Lucida Sans Unicode"/>
          <w:sz w:val="22"/>
          <w:szCs w:val="22"/>
        </w:rPr>
        <w:t>:</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 xml:space="preserve">7.14.5.1. Ainda que a empresa tenha sede </w:t>
      </w:r>
      <w:smartTag w:uri="urn:schemas-microsoft-com:office:smarttags" w:element="PersonName">
        <w:smartTagPr>
          <w:attr w:name="ProductID" w:val="em outro Município. Caso"/>
        </w:smartTagPr>
        <w:r w:rsidRPr="00DA70B4">
          <w:rPr>
            <w:rFonts w:ascii="Calibri" w:hAnsi="Calibri" w:cs="Lucida Sans Unicode"/>
            <w:sz w:val="22"/>
            <w:szCs w:val="22"/>
          </w:rPr>
          <w:t>em outro Município. Caso</w:t>
        </w:r>
      </w:smartTag>
      <w:r w:rsidRPr="00DA70B4">
        <w:rPr>
          <w:rFonts w:ascii="Calibri" w:hAnsi="Calibri" w:cs="Lucida Sans Unicode"/>
          <w:sz w:val="22"/>
          <w:szCs w:val="22"/>
        </w:rPr>
        <w:t xml:space="preserve"> a empresa não seja inscrita no Cadastro de Contribuintes Mobiliários deste Município de São Paulo, deverá apresentar Declaração, firmada por seu representante legal ou procurador, sob as penas da lei, do não cadastramento e de que nada deve à Fazenda Municipal de São Paulo, relativamente aos tributos relacionados à prestação licitada.</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7.14.5.2. Na hipótese de a sociedade de que trata este subitem não apresentar o cadastro mencionado, o valor do ISS – Imposto sobre serviços de qualquer natureza, incidente sobre a prestação de serviços objeto da presente, será retido na fonte por ocasião de cada pagamento, consoante determina o artigo 9º a e seus parágrafos 1º e 2º da Lei Municipal nº 13.701/03, acrescentados pela Lei Municipal nº 14.042/05 e Decreto Municipal nº 50.896/09.</w:t>
      </w:r>
    </w:p>
    <w:p w:rsidR="009A2805" w:rsidRPr="00DA70B4" w:rsidRDefault="009A2805" w:rsidP="00BE1B11">
      <w:pPr>
        <w:pStyle w:val="Recuodecorpodetexto2"/>
        <w:ind w:left="0"/>
        <w:rPr>
          <w:rFonts w:ascii="Calibri" w:hAnsi="Calibri" w:cs="Lucida Sans Unicode"/>
          <w:sz w:val="22"/>
          <w:szCs w:val="22"/>
        </w:rPr>
      </w:pPr>
      <w:r w:rsidRPr="00DA70B4">
        <w:rPr>
          <w:rFonts w:ascii="Calibri" w:hAnsi="Calibri" w:cs="Lucida Sans Unicode"/>
          <w:sz w:val="22"/>
          <w:szCs w:val="22"/>
        </w:rPr>
        <w:t xml:space="preserve">7.14.6. </w:t>
      </w:r>
      <w:r w:rsidRPr="00DA70B4">
        <w:rPr>
          <w:rFonts w:ascii="Calibri" w:hAnsi="Calibri" w:cs="Lucida Sans Unicode"/>
          <w:b/>
          <w:sz w:val="22"/>
          <w:szCs w:val="22"/>
        </w:rPr>
        <w:t>CNDT</w:t>
      </w:r>
      <w:r w:rsidRPr="00DA70B4">
        <w:rPr>
          <w:rFonts w:ascii="Calibri" w:hAnsi="Calibri" w:cs="Lucida Sans Unicode"/>
          <w:sz w:val="22"/>
          <w:szCs w:val="22"/>
        </w:rPr>
        <w:t xml:space="preserve"> - Prova de inexistência de débitos inadimplidos perante a Justiça do Trabalho.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7.14.7. Folha de pagamento dos empregados relativo ao mês da prestação de serviço.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lastRenderedPageBreak/>
        <w:t>7.14.8. Relação de funcionários vinculados à execução da obra</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7.14.9. Relação dos trabalhadores constantes no arquivo SEFIP e que trabalharam na obra.</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7.14.10. Guias de recolhimento GFIP e GPS de competência do mês anterior ao período medido.</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7.14.11. Recibo da conectividade social.</w:t>
      </w:r>
    </w:p>
    <w:p w:rsidR="009A2805" w:rsidRPr="00DA70B4" w:rsidRDefault="009A2805" w:rsidP="00BE1B11">
      <w:pPr>
        <w:jc w:val="both"/>
        <w:rPr>
          <w:rFonts w:ascii="Calibri" w:hAnsi="Calibri" w:cs="Lucida Sans Unicode"/>
          <w:sz w:val="22"/>
          <w:szCs w:val="22"/>
        </w:rPr>
      </w:pPr>
      <w:r w:rsidRPr="00DA70B4">
        <w:rPr>
          <w:rFonts w:ascii="Calibri" w:hAnsi="Calibri" w:cs="Lucida Sans Unicode"/>
          <w:sz w:val="22"/>
          <w:szCs w:val="22"/>
        </w:rPr>
        <w:t>7.14.11.1. Caso o Recibo da Conectividade Social não seja emitido em nome da contratada devido ao seu envio ser efetuado por terceiros, apresentar cópia do contrato de prestação de serviços entre a contratada e a terceirizada, ou instrumento equivalente.</w:t>
      </w:r>
    </w:p>
    <w:p w:rsidR="009A2805" w:rsidRPr="00DA70B4" w:rsidRDefault="009A2805" w:rsidP="00BE1B11">
      <w:pPr>
        <w:autoSpaceDE w:val="0"/>
        <w:autoSpaceDN w:val="0"/>
        <w:adjustRightInd w:val="0"/>
        <w:rPr>
          <w:rFonts w:ascii="Calibri" w:hAnsi="Calibri" w:cs="Lucida Sans Unicode"/>
          <w:sz w:val="22"/>
          <w:szCs w:val="22"/>
        </w:rPr>
      </w:pPr>
      <w:r w:rsidRPr="00DA70B4">
        <w:rPr>
          <w:rFonts w:ascii="Calibri" w:hAnsi="Calibri" w:cs="Lucida Sans Unicode"/>
          <w:sz w:val="22"/>
          <w:szCs w:val="22"/>
        </w:rPr>
        <w:t>7.14.12. Folha de frequência dos empregados vinculados à execução do contrato</w:t>
      </w:r>
    </w:p>
    <w:p w:rsidR="009A2805" w:rsidRPr="00DA70B4" w:rsidRDefault="009A2805"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sz w:val="22"/>
          <w:szCs w:val="22"/>
        </w:rPr>
      </w:pPr>
      <w:r w:rsidRPr="00DA70B4">
        <w:rPr>
          <w:rFonts w:ascii="Calibri" w:hAnsi="Calibri" w:cs="Lucida Sans Unicode"/>
          <w:b/>
          <w:sz w:val="22"/>
          <w:szCs w:val="22"/>
        </w:rPr>
        <w:t>VIII – OBRIGAÇÕES DA CONTRATADA E DA CONTRATANTE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Obriga-se a Contratada à:</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8.1. A Contratada deverá executar os serviços obedecendo às especificações e demais normas constantes deste Termo de Contrato.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8.2. Fornecer e exigir de seus funcionários o uso de todos os equipamentos de segurança previstos na legislação em vigor e os que forem solicitados pela fiscalização, tais como: uniformes, coletes, botas, luvas, máscaras, óculos e outros.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8.3. Refazer imediatamente todos os locais danificados decorrentes dos serviços, tais como: tampas de </w:t>
      </w:r>
      <w:proofErr w:type="spellStart"/>
      <w:r w:rsidRPr="00DA70B4">
        <w:rPr>
          <w:rFonts w:ascii="Calibri" w:hAnsi="Calibri" w:cs="Lucida Sans Unicode"/>
          <w:sz w:val="22"/>
          <w:szCs w:val="22"/>
        </w:rPr>
        <w:t>bocas-de-lobo</w:t>
      </w:r>
      <w:proofErr w:type="spellEnd"/>
      <w:r w:rsidRPr="00DA70B4">
        <w:rPr>
          <w:rFonts w:ascii="Calibri" w:hAnsi="Calibri" w:cs="Lucida Sans Unicode"/>
          <w:sz w:val="22"/>
          <w:szCs w:val="22"/>
        </w:rPr>
        <w:t>, quebras de calçadas, muros, jardins, tubulação e outros, reconstruindo-os de acordo com as boas técnicas e normas vigentes, sem nenhum ônus à Contratante.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8.4. Responder, a qualquer tempo, pela quantidade e qualidade dos serviços executados e materiais utilizados, sem ônus a Prefeitura do Município de São Paulo/Subprefeitura M’ Boi Mirim quando necessitar refazer os serviços rejeitados pela fiscalização.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8.5. Promover a sinalização viária necessária, responsabilizando-se pela segurança do trabalho de seus funcionários e pelos atos por eles praticados, bem assim por eventuais danos pessoais e materiais causados a terceiros no período de prestação de serviços à Prefeitura do Município de São Paulo/Subprefeitura M’ Boi Mirim, inclusive durante a locomoção e transporte de equipamento e pessoal aos locais de trabalho.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8.6. Arcar com os encargos sociais, trabalhistas, previdenciários, fiscais e comerciais.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8.7. Afastar ou substituir dentro de 24 horas, sem ônus para a Prefeitura do Município de São Paulo/Subprefeitura M’ Boi Mirim, qualquer funcionário seu que por solicitação da Administração, não deva continuar a participar da execução dos serviços.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8.8. A Contratada será responsável pela segurança do trabalho de seus funcionários e pelos atos por eles praticados.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8.9. A Contratada obriga-se a comparecer, sempre que solicitada, à sede da fiscalização, em horário por esta estabelecido, a fim de receber instruções ou participar de reuniões, que poderão se realizar em outros locais.</w:t>
      </w:r>
    </w:p>
    <w:p w:rsidR="009A2805" w:rsidRPr="00DA70B4" w:rsidRDefault="009A2805" w:rsidP="005E386E">
      <w:pPr>
        <w:pStyle w:val="Corpodetexto"/>
        <w:rPr>
          <w:rFonts w:ascii="Calibri" w:hAnsi="Calibri" w:cs="Lucida Sans Unicode"/>
          <w:sz w:val="22"/>
          <w:szCs w:val="22"/>
        </w:rPr>
      </w:pPr>
      <w:r w:rsidRPr="00DA70B4">
        <w:rPr>
          <w:rFonts w:ascii="Calibri" w:hAnsi="Calibri" w:cs="Lucida Sans Unicode"/>
          <w:sz w:val="22"/>
          <w:szCs w:val="22"/>
        </w:rPr>
        <w:t>8.10. Manter, durante a vigência do contrato, em compatibilidade com as obrigações assumidas, todas as condições de habilitação e qualificação exigidas na legislação afeta à contratação.</w:t>
      </w:r>
    </w:p>
    <w:p w:rsidR="009A2805" w:rsidRPr="00DA70B4" w:rsidRDefault="009A2805" w:rsidP="005E386E">
      <w:pPr>
        <w:jc w:val="both"/>
        <w:rPr>
          <w:rFonts w:ascii="Calibri" w:hAnsi="Calibri" w:cs="Lucida Sans Unicode"/>
          <w:bCs/>
          <w:sz w:val="22"/>
          <w:szCs w:val="22"/>
        </w:rPr>
      </w:pPr>
      <w:r w:rsidRPr="00DA70B4">
        <w:rPr>
          <w:rFonts w:ascii="Calibri" w:hAnsi="Calibri" w:cs="Lucida Sans Unicode"/>
          <w:sz w:val="22"/>
          <w:szCs w:val="22"/>
        </w:rPr>
        <w:t xml:space="preserve">8.11. </w:t>
      </w:r>
      <w:r w:rsidRPr="00DA70B4">
        <w:rPr>
          <w:rFonts w:ascii="Calibri" w:hAnsi="Calibri" w:cs="Lucida Sans Unicode"/>
          <w:bCs/>
          <w:sz w:val="22"/>
          <w:szCs w:val="22"/>
        </w:rPr>
        <w:t>Cumprir a obrigatoriedade a que dispõe o Decreto Municipal de nº 47.279/06.</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bCs/>
          <w:sz w:val="22"/>
          <w:szCs w:val="22"/>
        </w:rPr>
        <w:t>8.12. Cumprir obrigatoriamente a Lei Municipal n.º 13.298/02, que dispõe sobre as responsabilidades e condições de remoção de entulho, terra e materiais de construção.</w:t>
      </w:r>
    </w:p>
    <w:p w:rsidR="009A2805" w:rsidRPr="00DA70B4" w:rsidRDefault="009A2805" w:rsidP="005E386E">
      <w:pPr>
        <w:jc w:val="both"/>
        <w:rPr>
          <w:rFonts w:ascii="Calibri" w:hAnsi="Calibri" w:cs="Lucida Sans Unicode"/>
          <w:iCs/>
          <w:sz w:val="22"/>
          <w:szCs w:val="22"/>
        </w:rPr>
      </w:pPr>
      <w:r w:rsidRPr="00DA70B4">
        <w:rPr>
          <w:rFonts w:ascii="Calibri" w:hAnsi="Calibri" w:cs="Lucida Sans Unicode"/>
          <w:sz w:val="22"/>
          <w:szCs w:val="22"/>
        </w:rPr>
        <w:t xml:space="preserve">8.13. Na execução dos serviços, que utilizarem produtos e/ou subprodutos de madeira de origem exótica ou de origem nativa, deverão ter procedência legal, devidamente comprovada, conforme preceitua o Decreto Municipal n° 50.977/09 que </w:t>
      </w:r>
      <w:r w:rsidRPr="00DA70B4">
        <w:rPr>
          <w:rFonts w:ascii="Calibri" w:hAnsi="Calibri" w:cs="Lucida Sans Unicode"/>
          <w:iCs/>
          <w:sz w:val="22"/>
          <w:szCs w:val="22"/>
        </w:rPr>
        <w:t>estabelece procedimentos de controle ambiental para a utilização de produtos e subprodutos de madeira de origem nativa nas contratações de obras e serviços de engenharia e nas compras públicas realizadas pela Administração Pública Municipal Direta e Indireta, bem como institui a exigência de cadastramento no CADMADEIRA, criado pelo Decreto Estadual nº 53.047/08.</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lastRenderedPageBreak/>
        <w:t xml:space="preserve">8.13.1. Para fins de atendimento ao Decreto Municipal n° 50.977/09, consideram-se produtos ou subprodutos florestais de origem nativa da flora brasileira, os discriminados no artigo 2º do Decreto </w:t>
      </w:r>
      <w:proofErr w:type="gramStart"/>
      <w:r w:rsidRPr="00DA70B4">
        <w:rPr>
          <w:rFonts w:ascii="Calibri" w:hAnsi="Calibri" w:cs="Lucida Sans Unicode"/>
          <w:sz w:val="22"/>
          <w:szCs w:val="22"/>
        </w:rPr>
        <w:t>supra</w:t>
      </w:r>
      <w:proofErr w:type="gramEnd"/>
      <w:r w:rsidRPr="00DA70B4">
        <w:rPr>
          <w:rFonts w:ascii="Calibri" w:hAnsi="Calibri" w:cs="Lucida Sans Unicode"/>
          <w:sz w:val="22"/>
          <w:szCs w:val="22"/>
        </w:rPr>
        <w:t>.</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8.14. Fornecer, no prazo estabelecido pela </w:t>
      </w:r>
      <w:r w:rsidRPr="00DA70B4">
        <w:rPr>
          <w:rFonts w:ascii="Calibri" w:hAnsi="Calibri" w:cs="Lucida Sans Unicode"/>
          <w:b/>
          <w:sz w:val="22"/>
          <w:szCs w:val="22"/>
        </w:rPr>
        <w:t>Prefeitura do Município de São Paulo/Subprefeitura M’ Boi Mirim</w:t>
      </w:r>
      <w:r w:rsidRPr="00DA70B4">
        <w:rPr>
          <w:rFonts w:ascii="Calibri" w:hAnsi="Calibri" w:cs="Lucida Sans Unicode"/>
          <w:sz w:val="22"/>
          <w:szCs w:val="22"/>
        </w:rPr>
        <w:t xml:space="preserve">, os documentos necessários à lavratura de </w:t>
      </w:r>
      <w:r w:rsidRPr="00DA70B4">
        <w:rPr>
          <w:rFonts w:ascii="Calibri" w:hAnsi="Calibri" w:cs="Lucida Sans Unicode"/>
          <w:b/>
          <w:sz w:val="22"/>
          <w:szCs w:val="22"/>
        </w:rPr>
        <w:t>Termos Aditivos e de Recebimento Provisório e/ou Definitivo</w:t>
      </w:r>
      <w:r w:rsidRPr="00DA70B4">
        <w:rPr>
          <w:rFonts w:ascii="Calibri" w:hAnsi="Calibri" w:cs="Lucida Sans Unicode"/>
          <w:sz w:val="22"/>
          <w:szCs w:val="22"/>
        </w:rPr>
        <w:t xml:space="preserve">, </w:t>
      </w:r>
      <w:proofErr w:type="gramStart"/>
      <w:r w:rsidRPr="00DA70B4">
        <w:rPr>
          <w:rFonts w:ascii="Calibri" w:hAnsi="Calibri" w:cs="Lucida Sans Unicode"/>
          <w:sz w:val="22"/>
          <w:szCs w:val="22"/>
        </w:rPr>
        <w:t>sob pena</w:t>
      </w:r>
      <w:proofErr w:type="gramEnd"/>
      <w:r w:rsidRPr="00DA70B4">
        <w:rPr>
          <w:rFonts w:ascii="Calibri" w:hAnsi="Calibri" w:cs="Lucida Sans Unicode"/>
          <w:sz w:val="22"/>
          <w:szCs w:val="22"/>
        </w:rPr>
        <w:t xml:space="preserve"> de incidir na multa estabelecida na Cláusula Penalidades deste instrumento.</w:t>
      </w:r>
    </w:p>
    <w:p w:rsidR="009A2805" w:rsidRPr="00DA70B4" w:rsidRDefault="009A2805" w:rsidP="005E386E">
      <w:pPr>
        <w:ind w:hanging="27"/>
        <w:jc w:val="both"/>
        <w:rPr>
          <w:rFonts w:ascii="Calibri" w:hAnsi="Calibri" w:cs="Lucida Sans Unicode"/>
          <w:sz w:val="22"/>
          <w:szCs w:val="22"/>
        </w:rPr>
      </w:pPr>
      <w:r w:rsidRPr="00DA70B4">
        <w:rPr>
          <w:rFonts w:ascii="Calibri" w:hAnsi="Calibri" w:cs="Lucida Sans Unicode"/>
          <w:sz w:val="22"/>
          <w:szCs w:val="22"/>
        </w:rPr>
        <w:t xml:space="preserve">8.15. A </w:t>
      </w:r>
      <w:r w:rsidRPr="00DA70B4">
        <w:rPr>
          <w:rFonts w:ascii="Calibri" w:hAnsi="Calibri" w:cs="Lucida Sans Unicode"/>
          <w:b/>
          <w:sz w:val="22"/>
          <w:szCs w:val="22"/>
        </w:rPr>
        <w:t>Contratada</w:t>
      </w:r>
      <w:r w:rsidRPr="00DA70B4">
        <w:rPr>
          <w:rFonts w:ascii="Calibri" w:hAnsi="Calibri" w:cs="Lucida Sans Unicode"/>
          <w:sz w:val="22"/>
          <w:szCs w:val="22"/>
        </w:rPr>
        <w:t xml:space="preserve"> se obriga a aceitar, pelos mesmos preços e nas mesmas condições contratuais, os acréscimos ou supressões que lhe forem determinados, nos termos da Lei Federal n. 8.666/93 e alterações </w:t>
      </w:r>
      <w:r w:rsidR="00C12C0B" w:rsidRPr="00DA70B4">
        <w:rPr>
          <w:rFonts w:ascii="Calibri" w:hAnsi="Calibri" w:cs="Lucida Sans Unicode"/>
          <w:sz w:val="22"/>
          <w:szCs w:val="22"/>
        </w:rPr>
        <w:t>subsequentes</w:t>
      </w:r>
      <w:r w:rsidRPr="00DA70B4">
        <w:rPr>
          <w:rFonts w:ascii="Calibri" w:hAnsi="Calibri" w:cs="Lucida Sans Unicode"/>
          <w:sz w:val="22"/>
          <w:szCs w:val="22"/>
        </w:rPr>
        <w:t>.</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8.16. No caso de supressões, os materiais adquiridos pela </w:t>
      </w:r>
      <w:r w:rsidRPr="00DA70B4">
        <w:rPr>
          <w:rFonts w:ascii="Calibri" w:hAnsi="Calibri" w:cs="Lucida Sans Unicode"/>
          <w:b/>
          <w:sz w:val="22"/>
          <w:szCs w:val="22"/>
        </w:rPr>
        <w:t>Contratada</w:t>
      </w:r>
      <w:r w:rsidRPr="00DA70B4">
        <w:rPr>
          <w:rFonts w:ascii="Calibri" w:hAnsi="Calibri" w:cs="Lucida Sans Unicode"/>
          <w:sz w:val="22"/>
          <w:szCs w:val="22"/>
        </w:rPr>
        <w:t xml:space="preserve"> e postos no local dos trabalhos serão pagos pelos preços de aquisição, devidamente comprovados.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8.17. A execução dos serviços extracontratuais só deverá ser iniciada pela </w:t>
      </w:r>
      <w:r w:rsidRPr="00DA70B4">
        <w:rPr>
          <w:rFonts w:ascii="Calibri" w:hAnsi="Calibri" w:cs="Lucida Sans Unicode"/>
          <w:b/>
          <w:sz w:val="22"/>
          <w:szCs w:val="22"/>
        </w:rPr>
        <w:t>Contratada</w:t>
      </w:r>
      <w:r w:rsidRPr="00DA70B4">
        <w:rPr>
          <w:rFonts w:ascii="Calibri" w:hAnsi="Calibri" w:cs="Lucida Sans Unicode"/>
          <w:sz w:val="22"/>
          <w:szCs w:val="22"/>
        </w:rPr>
        <w:t xml:space="preserve"> quando da expedição da respectiva autorização e assinatura do respectivo termo de aditamento ao presente instrumento.</w:t>
      </w: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Obriga se a Contratante á:</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8.18. Fornecer à contratada, no ato da ordem de início, o nome do servidor que representará a </w:t>
      </w:r>
      <w:r w:rsidRPr="00DA70B4">
        <w:rPr>
          <w:rFonts w:ascii="Calibri" w:hAnsi="Calibri" w:cs="Lucida Sans Unicode"/>
          <w:b/>
          <w:sz w:val="22"/>
          <w:szCs w:val="22"/>
        </w:rPr>
        <w:t>Contratante</w:t>
      </w:r>
      <w:r w:rsidRPr="00DA70B4">
        <w:rPr>
          <w:rFonts w:ascii="Calibri" w:hAnsi="Calibri" w:cs="Lucida Sans Unicode"/>
          <w:sz w:val="22"/>
          <w:szCs w:val="22"/>
        </w:rPr>
        <w:t xml:space="preserve"> durante a execução do objeto;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8.19. Encaminhar a liberação de pagamento das faturas da prestação de serviços aprovadas;</w:t>
      </w:r>
    </w:p>
    <w:p w:rsidR="009A2805" w:rsidRPr="00DA70B4" w:rsidRDefault="009A2805" w:rsidP="005E386E">
      <w:pPr>
        <w:tabs>
          <w:tab w:val="left" w:pos="720"/>
        </w:tabs>
        <w:jc w:val="both"/>
        <w:rPr>
          <w:rFonts w:ascii="Calibri" w:hAnsi="Calibri" w:cs="Lucida Sans Unicode"/>
          <w:sz w:val="22"/>
          <w:szCs w:val="22"/>
        </w:rPr>
      </w:pPr>
      <w:r w:rsidRPr="00DA70B4">
        <w:rPr>
          <w:rFonts w:ascii="Calibri" w:hAnsi="Calibri" w:cs="Lucida Sans Unicode"/>
          <w:sz w:val="22"/>
          <w:szCs w:val="22"/>
        </w:rPr>
        <w:t>8.20. Esclarecer, prontamente, as dúvidas que lhe sejam apresentadas;</w:t>
      </w:r>
    </w:p>
    <w:p w:rsidR="009A2805" w:rsidRPr="00DA70B4" w:rsidRDefault="009A2805" w:rsidP="005E386E">
      <w:pPr>
        <w:tabs>
          <w:tab w:val="left" w:pos="720"/>
        </w:tabs>
        <w:jc w:val="both"/>
        <w:rPr>
          <w:rFonts w:ascii="Calibri" w:hAnsi="Calibri" w:cs="Lucida Sans Unicode"/>
          <w:sz w:val="22"/>
          <w:szCs w:val="22"/>
        </w:rPr>
      </w:pPr>
      <w:r w:rsidRPr="00DA70B4">
        <w:rPr>
          <w:rFonts w:ascii="Calibri" w:hAnsi="Calibri" w:cs="Lucida Sans Unicode"/>
          <w:sz w:val="22"/>
          <w:szCs w:val="22"/>
        </w:rPr>
        <w:t>8.21. Expedir, por escrito, as determinações e comunicações dirigidas à Contratada;</w:t>
      </w:r>
    </w:p>
    <w:p w:rsidR="009A2805" w:rsidRPr="00DA70B4" w:rsidRDefault="009A2805" w:rsidP="005E386E">
      <w:pPr>
        <w:tabs>
          <w:tab w:val="left" w:pos="720"/>
        </w:tabs>
        <w:jc w:val="both"/>
        <w:rPr>
          <w:rFonts w:ascii="Calibri" w:hAnsi="Calibri" w:cs="Lucida Sans Unicode"/>
          <w:sz w:val="22"/>
          <w:szCs w:val="22"/>
        </w:rPr>
      </w:pPr>
      <w:r w:rsidRPr="00DA70B4">
        <w:rPr>
          <w:rFonts w:ascii="Calibri" w:hAnsi="Calibri" w:cs="Lucida Sans Unicode"/>
          <w:sz w:val="22"/>
          <w:szCs w:val="22"/>
        </w:rPr>
        <w:t>8.22. Autorizar as providências necessárias junto a terceiros;</w:t>
      </w:r>
    </w:p>
    <w:p w:rsidR="009A2805" w:rsidRPr="00DA70B4" w:rsidRDefault="009A2805" w:rsidP="005E386E">
      <w:pPr>
        <w:tabs>
          <w:tab w:val="left" w:pos="720"/>
        </w:tabs>
        <w:jc w:val="both"/>
        <w:rPr>
          <w:rFonts w:ascii="Calibri" w:hAnsi="Calibri" w:cs="Lucida Sans Unicode"/>
          <w:sz w:val="22"/>
          <w:szCs w:val="22"/>
        </w:rPr>
      </w:pPr>
      <w:r w:rsidRPr="00DA70B4">
        <w:rPr>
          <w:rFonts w:ascii="Calibri" w:hAnsi="Calibri" w:cs="Lucida Sans Unicode"/>
          <w:sz w:val="22"/>
          <w:szCs w:val="22"/>
        </w:rPr>
        <w:t>8.23. Aplicar, quando for o caso, as penalidades previstas neste ajuste de acordo com as leis que regem a matéria;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8.24. Disponibilizar o local de execução dos trabalhos, nos horários acordados, assim como todas as informações e orientações necessárias à perfeita execução deste ajuste.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8.25. Fornecer à </w:t>
      </w:r>
      <w:r w:rsidRPr="00DA70B4">
        <w:rPr>
          <w:rFonts w:ascii="Calibri" w:hAnsi="Calibri" w:cs="Lucida Sans Unicode"/>
          <w:b/>
          <w:sz w:val="22"/>
          <w:szCs w:val="22"/>
        </w:rPr>
        <w:t>Contratada</w:t>
      </w:r>
      <w:r w:rsidRPr="00DA70B4">
        <w:rPr>
          <w:rFonts w:ascii="Calibri" w:hAnsi="Calibri" w:cs="Lucida Sans Unicode"/>
          <w:sz w:val="22"/>
          <w:szCs w:val="22"/>
        </w:rPr>
        <w:t xml:space="preserve"> todos os elementos indispensáveis ao início dos trabalhos.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8.26. Autorizar as providências necessárias junto a terceiros.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8.27. Promover, com a presença da </w:t>
      </w:r>
      <w:r w:rsidRPr="00DA70B4">
        <w:rPr>
          <w:rFonts w:ascii="Calibri" w:hAnsi="Calibri" w:cs="Lucida Sans Unicode"/>
          <w:b/>
          <w:sz w:val="22"/>
          <w:szCs w:val="22"/>
        </w:rPr>
        <w:t>Contratada</w:t>
      </w:r>
      <w:r w:rsidRPr="00DA70B4">
        <w:rPr>
          <w:rFonts w:ascii="Calibri" w:hAnsi="Calibri" w:cs="Lucida Sans Unicode"/>
          <w:sz w:val="22"/>
          <w:szCs w:val="22"/>
        </w:rPr>
        <w:t>, as medições dos serviços executados e encaminhar a mesma para pagamento.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8.28. Transmitir, por escrito, as instruções sobre modificações de planos de trabalho, projetos, especificações, prazos e cronograma.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8.29. Solicitar parecer de especialista em caso de necessidade.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8.30. Acompanhar os trabalhos, desde o início até a aceitação definitiva, verificando a perfeita execução e o atendimento das especificações, bem como solucionar os problemas executivos.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8.31. Cumprir e exigir o cumprimento das obrigações deste Contrato e das disposições legais que o regem.</w:t>
      </w:r>
    </w:p>
    <w:p w:rsidR="009A2805" w:rsidRPr="00DA70B4" w:rsidRDefault="009A2805"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IX - PENALIDADES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9.1. Além das sanções previstas no capítulo IV, da Lei Federal nº 8.666/93 e demais normas pertinentes, fica a contratada sujeita às penalidades abaixo: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9.1.1. Multa por dia de atraso na entrega de documentos solicitados para a lavratura do termo de contrato/aditamentos e instrução de processo: 0,5% do valor do contrato. </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9.1.2. Multa por dia de atraso injustificado em relação aos prazos fixados: 0,5% por dia sobre o valor do “Termo de Contrato”, até o máximo de 15 (quinze) dias.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9.1.3. Multa por dia de paralisação injustificada dos serviços: 1,0% por dia sobre o valor do “Termo de Contrato”, até o máximo de 15 (quinze) dias.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lastRenderedPageBreak/>
        <w:t>9.1.4. Multa pelo descumprimento de cláusula contratual: 0,5% sobre o valor do Termo de Contrato, por dia.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9.1.5. Multa pelo não atendimento de eventuais exigências formuladas pela fiscalização: 0,5% sobre o valor do Termo de Contrato.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9.1.6. Multa por inexecução parcial do Termo de Contrato: 30,0% sobre o valor da parcela não executada.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9.1.7. Multa por inexecução total do Termo de Contrato: 30,0 % sobre o seu valor.</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9.2. As penalidades são independentes e a aplicação de uma não exclui a das outras. </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9.3. O prazo para pagamento das multas será de 05 (cinco) dias úteis a contar da intimação da empresa apenada. </w:t>
      </w:r>
      <w:proofErr w:type="gramStart"/>
      <w:r w:rsidRPr="00DA70B4">
        <w:rPr>
          <w:rFonts w:ascii="Calibri" w:hAnsi="Calibri" w:cs="Lucida Sans Unicode"/>
          <w:sz w:val="22"/>
          <w:szCs w:val="22"/>
        </w:rPr>
        <w:t>A critério</w:t>
      </w:r>
      <w:proofErr w:type="gramEnd"/>
      <w:r w:rsidRPr="00DA70B4">
        <w:rPr>
          <w:rFonts w:ascii="Calibri" w:hAnsi="Calibri" w:cs="Lucida Sans Unicode"/>
          <w:sz w:val="22"/>
          <w:szCs w:val="22"/>
        </w:rPr>
        <w:t xml:space="preserve"> da Administração e em sendo possível, o valor devido será descontado da importância que a mesma tenha a receber da Prefeitura do Município de São Paulo/Subprefeitura M’ Boi Mirim. Não havendo pagamento pela empresa, o valor será inscrito como dívida ativa, sujeitando-se ao processo executivo.</w:t>
      </w:r>
    </w:p>
    <w:p w:rsidR="009A2805" w:rsidRPr="00DA70B4" w:rsidRDefault="009A2805" w:rsidP="005E386E">
      <w:pPr>
        <w:jc w:val="both"/>
        <w:rPr>
          <w:rStyle w:val="N"/>
          <w:rFonts w:ascii="Calibri" w:hAnsi="Calibri" w:cs="Lucida Sans Unicode"/>
          <w:sz w:val="22"/>
          <w:szCs w:val="22"/>
        </w:rPr>
      </w:pPr>
    </w:p>
    <w:p w:rsidR="009A2805" w:rsidRPr="00DA70B4" w:rsidRDefault="009A2805" w:rsidP="005E386E">
      <w:pPr>
        <w:jc w:val="both"/>
        <w:rPr>
          <w:rStyle w:val="N"/>
          <w:rFonts w:ascii="Calibri" w:hAnsi="Calibri" w:cs="Lucida Sans Unicode"/>
          <w:sz w:val="22"/>
          <w:szCs w:val="22"/>
        </w:rPr>
      </w:pPr>
      <w:r w:rsidRPr="00DA70B4">
        <w:rPr>
          <w:rStyle w:val="N"/>
          <w:rFonts w:ascii="Calibri" w:hAnsi="Calibri" w:cs="Lucida Sans Unicode"/>
          <w:sz w:val="22"/>
          <w:szCs w:val="22"/>
        </w:rPr>
        <w:t>X - CONDIÇÕES DE RECEBIMENTO DO OBJETO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10.1.  Os serviços objeto do “Termo de Contrato” serão recebidos pela Prefeitura do Município de São Paulo/Subprefeitura M’ Boi Mirim consoante o disposto no artigo 73 da Lei Federal nº 8.666/93 e demais normas pertinentes.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10.2. O objeto do contrato somente será recebido quando perfeitamente de acordo com as condições contratuais e demais documentos que fizerem parte do ajuste.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10.3.</w:t>
      </w:r>
      <w:r w:rsidRPr="00DA70B4">
        <w:rPr>
          <w:rFonts w:ascii="Calibri" w:hAnsi="Calibri" w:cs="Lucida Sans Unicode"/>
          <w:sz w:val="22"/>
          <w:szCs w:val="22"/>
        </w:rPr>
        <w:tab/>
        <w:t xml:space="preserve">A Fiscalização, ao considerar o objeto do contrato concluído, comunicará o fato à autoridade superior, mediante parecer circunstanciado, que servirá de base à lavratura do </w:t>
      </w:r>
      <w:r w:rsidRPr="00DA70B4">
        <w:rPr>
          <w:rFonts w:ascii="Calibri" w:hAnsi="Calibri" w:cs="Lucida Sans Unicode"/>
          <w:b/>
          <w:sz w:val="22"/>
          <w:szCs w:val="22"/>
        </w:rPr>
        <w:t>Termo de Recebimento Provisório</w:t>
      </w:r>
      <w:r w:rsidRPr="00DA70B4">
        <w:rPr>
          <w:rFonts w:ascii="Calibri" w:hAnsi="Calibri" w:cs="Lucida Sans Unicode"/>
          <w:sz w:val="22"/>
          <w:szCs w:val="22"/>
        </w:rPr>
        <w:t>.</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10.4.</w:t>
      </w:r>
      <w:r w:rsidRPr="00DA70B4">
        <w:rPr>
          <w:rFonts w:ascii="Calibri" w:hAnsi="Calibri" w:cs="Lucida Sans Unicode"/>
          <w:sz w:val="22"/>
          <w:szCs w:val="22"/>
        </w:rPr>
        <w:tab/>
        <w:t>O Termo de Recebimento Provisório deverá ser lavrado "</w:t>
      </w:r>
      <w:proofErr w:type="spellStart"/>
      <w:r w:rsidRPr="00DA70B4">
        <w:rPr>
          <w:rFonts w:ascii="Calibri" w:hAnsi="Calibri" w:cs="Lucida Sans Unicode"/>
          <w:sz w:val="22"/>
          <w:szCs w:val="22"/>
        </w:rPr>
        <w:t>ex-ofício</w:t>
      </w:r>
      <w:proofErr w:type="spellEnd"/>
      <w:r w:rsidRPr="00DA70B4">
        <w:rPr>
          <w:rFonts w:ascii="Calibri" w:hAnsi="Calibri" w:cs="Lucida Sans Unicode"/>
          <w:sz w:val="22"/>
          <w:szCs w:val="22"/>
        </w:rPr>
        <w:t>", pelo responsável por seu acompanhamento e fiscalização, mediante termo circunstanciado e assinado pelas partes, dentro dos 15 (quinze) dias corridos que se seguirem ao término do prazo contratual, e/ou execução dos serviços contratuais.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10.5.</w:t>
      </w:r>
      <w:r w:rsidRPr="00DA70B4">
        <w:rPr>
          <w:rFonts w:ascii="Calibri" w:hAnsi="Calibri" w:cs="Lucida Sans Unicode"/>
          <w:sz w:val="22"/>
          <w:szCs w:val="22"/>
        </w:rPr>
        <w:tab/>
        <w:t>A Contratada se obriga a reparar, corrigir, remover, reconstruir ou substituir, às suas expensas, no todo ou em parte, os serviços e obras que tenham vícios, defeitos ou incorreções resultantes da execução ou dos materiais empregados.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10.6.</w:t>
      </w:r>
      <w:r w:rsidRPr="00DA70B4">
        <w:rPr>
          <w:rFonts w:ascii="Calibri" w:hAnsi="Calibri" w:cs="Lucida Sans Unicode"/>
          <w:sz w:val="22"/>
          <w:szCs w:val="22"/>
        </w:rPr>
        <w:tab/>
        <w:t>No decorrer do prazo de observação, estabelecido em 90 (noventa) dias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10.7.</w:t>
      </w:r>
      <w:r w:rsidRPr="00DA70B4">
        <w:rPr>
          <w:rFonts w:ascii="Calibri" w:hAnsi="Calibri" w:cs="Lucida Sans Unicode"/>
          <w:sz w:val="22"/>
          <w:szCs w:val="22"/>
        </w:rPr>
        <w:tab/>
        <w:t>A responsabilidade da Contratada pela qualidade, correção e segurança dos serviços executados subsistirá na forma da lei, mesmo após seu recebimento definitivo.</w:t>
      </w:r>
    </w:p>
    <w:p w:rsidR="009A2805" w:rsidRPr="00DA70B4" w:rsidRDefault="009A2805" w:rsidP="005E386E">
      <w:pPr>
        <w:jc w:val="both"/>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rPr>
      </w:pPr>
      <w:r w:rsidRPr="00DA70B4">
        <w:rPr>
          <w:rFonts w:ascii="Calibri" w:hAnsi="Calibri" w:cs="Lucida Sans Unicode"/>
          <w:b/>
          <w:sz w:val="22"/>
          <w:szCs w:val="22"/>
        </w:rPr>
        <w:t>XI - DISPOSIÇÕES FINAIS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11.1. Fica a Contratada ciente de que a assinatura deste Termo de Contrato indica que tem pleno conhecimento dos elementos nela constantes, bem como de todas as suas condições gerais e peculiares, não podendo invocar nenhum desconhecimento quanto aos mesmos, como elemento impeditivo do perfeito cumprimento de seu objeto.</w:t>
      </w:r>
    </w:p>
    <w:p w:rsidR="009A2805" w:rsidRPr="00DA70B4" w:rsidRDefault="009A2805" w:rsidP="005E386E">
      <w:pPr>
        <w:pStyle w:val="Corpodetexto21"/>
        <w:ind w:left="0"/>
        <w:rPr>
          <w:rFonts w:ascii="Calibri" w:hAnsi="Calibri" w:cs="Lucida Sans Unicode"/>
          <w:b w:val="0"/>
          <w:sz w:val="22"/>
          <w:szCs w:val="22"/>
        </w:rPr>
      </w:pPr>
      <w:r w:rsidRPr="00DA70B4">
        <w:rPr>
          <w:rFonts w:ascii="Calibri" w:hAnsi="Calibri" w:cs="Lucida Sans Unicode"/>
          <w:sz w:val="22"/>
          <w:szCs w:val="22"/>
        </w:rPr>
        <w:t>11.2.</w:t>
      </w:r>
      <w:r w:rsidRPr="00DA70B4">
        <w:rPr>
          <w:rFonts w:ascii="Calibri" w:hAnsi="Calibri" w:cs="Lucida Sans Unicode"/>
          <w:b w:val="0"/>
          <w:sz w:val="22"/>
          <w:szCs w:val="22"/>
        </w:rPr>
        <w:t xml:space="preserve"> </w:t>
      </w:r>
      <w:r w:rsidRPr="00DA70B4">
        <w:rPr>
          <w:rFonts w:ascii="Calibri" w:hAnsi="Calibri" w:cs="Lucida Sans Unicode"/>
          <w:sz w:val="22"/>
          <w:szCs w:val="22"/>
        </w:rPr>
        <w:t>Para assinatura do presente Termo de Contrato, a empresa apresentou os seguintes documentos</w:t>
      </w:r>
      <w:r w:rsidRPr="00DA70B4">
        <w:rPr>
          <w:rFonts w:ascii="Calibri" w:hAnsi="Calibri" w:cs="Lucida Sans Unicode"/>
          <w:b w:val="0"/>
          <w:sz w:val="22"/>
          <w:szCs w:val="22"/>
        </w:rPr>
        <w:t>:</w:t>
      </w:r>
    </w:p>
    <w:p w:rsidR="009A2805" w:rsidRPr="00DA70B4" w:rsidRDefault="009A2805" w:rsidP="005E386E">
      <w:pPr>
        <w:tabs>
          <w:tab w:val="left" w:pos="1440"/>
        </w:tabs>
        <w:jc w:val="both"/>
        <w:rPr>
          <w:rFonts w:ascii="Calibri" w:hAnsi="Calibri" w:cs="Lucida Sans Unicode"/>
          <w:sz w:val="22"/>
          <w:szCs w:val="22"/>
        </w:rPr>
      </w:pPr>
      <w:r w:rsidRPr="00DA70B4">
        <w:rPr>
          <w:rFonts w:ascii="Calibri" w:hAnsi="Calibri" w:cs="Lucida Sans Unicode"/>
          <w:sz w:val="22"/>
          <w:szCs w:val="22"/>
        </w:rPr>
        <w:t>11.2.1.  Inscrição no Cadastro Nacional de Pessoas Jurídicas do Ministério da Fazenda.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11.2.2. </w:t>
      </w:r>
      <w:r w:rsidRPr="00DA70B4">
        <w:rPr>
          <w:rFonts w:ascii="Calibri" w:eastAsia="Batang" w:hAnsi="Calibri" w:cs="Tahoma"/>
          <w:sz w:val="22"/>
          <w:szCs w:val="22"/>
        </w:rPr>
        <w:t>Certidão de Débitos Relativos</w:t>
      </w:r>
      <w:proofErr w:type="gramStart"/>
      <w:r w:rsidRPr="00DA70B4">
        <w:rPr>
          <w:rFonts w:ascii="Calibri" w:eastAsia="Batang" w:hAnsi="Calibri" w:cs="Tahoma"/>
          <w:sz w:val="22"/>
          <w:szCs w:val="22"/>
        </w:rPr>
        <w:t xml:space="preserve">  </w:t>
      </w:r>
      <w:proofErr w:type="gramEnd"/>
      <w:r w:rsidRPr="00DA70B4">
        <w:rPr>
          <w:rFonts w:ascii="Calibri" w:eastAsia="Batang" w:hAnsi="Calibri" w:cs="Tahoma"/>
          <w:sz w:val="22"/>
          <w:szCs w:val="22"/>
        </w:rPr>
        <w:t>a Créditos  Tributários Federais e a Divida Ativa da União</w:t>
      </w:r>
      <w:r w:rsidRPr="00DA70B4">
        <w:rPr>
          <w:rFonts w:ascii="Calibri" w:hAnsi="Calibri" w:cs="Lucida Sans Unicode"/>
          <w:sz w:val="22"/>
          <w:szCs w:val="22"/>
        </w:rPr>
        <w:t xml:space="preserve">  – CND/INSS (Lei nº 11.184/92), com prazo de validade em vigor;</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lastRenderedPageBreak/>
        <w:t>11.2.3. Certificado de Regularidade de Situação para com o Fundo de Garantia de Tempo de Serviço (FGTS), com prazo de validade em vigor.</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11.2.4. </w:t>
      </w:r>
      <w:proofErr w:type="gramStart"/>
      <w:r w:rsidRPr="00DA70B4">
        <w:rPr>
          <w:rFonts w:ascii="Calibri" w:hAnsi="Calibri" w:cs="Lucida Sans Unicode"/>
          <w:sz w:val="22"/>
          <w:szCs w:val="22"/>
        </w:rPr>
        <w:t>Prova de inexistência de débitos inadimplidos perante a Justiça do Trabalho, mediante a apresentação de certidão negativa, nos termos do Título VII-A da Consolidação das Leis do Trabalho, aprovada pelo Decreto-Lei n</w:t>
      </w:r>
      <w:r w:rsidRPr="00DA70B4">
        <w:rPr>
          <w:rFonts w:ascii="Calibri" w:hAnsi="Calibri" w:cs="Lucida Sans Unicode"/>
          <w:sz w:val="22"/>
          <w:szCs w:val="22"/>
          <w:u w:val="single"/>
          <w:vertAlign w:val="superscript"/>
        </w:rPr>
        <w:t>o</w:t>
      </w:r>
      <w:r w:rsidRPr="00DA70B4">
        <w:rPr>
          <w:rFonts w:ascii="Calibri" w:hAnsi="Calibri" w:cs="Lucida Sans Unicode"/>
          <w:sz w:val="22"/>
          <w:szCs w:val="22"/>
        </w:rPr>
        <w:t xml:space="preserve"> 5.452, de 1</w:t>
      </w:r>
      <w:r w:rsidRPr="00DA70B4">
        <w:rPr>
          <w:rFonts w:ascii="Calibri" w:hAnsi="Calibri" w:cs="Lucida Sans Unicode"/>
          <w:sz w:val="22"/>
          <w:szCs w:val="22"/>
          <w:u w:val="single"/>
          <w:vertAlign w:val="superscript"/>
        </w:rPr>
        <w:t>o</w:t>
      </w:r>
      <w:r w:rsidRPr="00DA70B4">
        <w:rPr>
          <w:rFonts w:ascii="Calibri" w:hAnsi="Calibri" w:cs="Lucida Sans Unicode"/>
          <w:sz w:val="22"/>
          <w:szCs w:val="22"/>
        </w:rPr>
        <w:t xml:space="preserve"> de maio de </w:t>
      </w:r>
      <w:smartTag w:uri="urn:schemas-microsoft-com:office:smarttags" w:element="metricconverter">
        <w:smartTagPr>
          <w:attr w:name="ProductID" w:val="1943.”"/>
        </w:smartTagPr>
        <w:r w:rsidRPr="00DA70B4">
          <w:rPr>
            <w:rFonts w:ascii="Calibri" w:hAnsi="Calibri" w:cs="Lucida Sans Unicode"/>
            <w:sz w:val="22"/>
            <w:szCs w:val="22"/>
          </w:rPr>
          <w:t>1943.”</w:t>
        </w:r>
      </w:smartTag>
      <w:proofErr w:type="gramEnd"/>
      <w:r w:rsidRPr="00DA70B4">
        <w:rPr>
          <w:rFonts w:ascii="Calibri" w:hAnsi="Calibri" w:cs="Lucida Sans Unicode"/>
          <w:sz w:val="22"/>
          <w:szCs w:val="22"/>
        </w:rPr>
        <w:t xml:space="preserve"> (NR) .</w:t>
      </w:r>
    </w:p>
    <w:p w:rsidR="009A2805" w:rsidRPr="00DA70B4" w:rsidRDefault="009A2805" w:rsidP="005E386E">
      <w:pPr>
        <w:pStyle w:val="Recuodecorpodetexto2"/>
        <w:ind w:left="0"/>
        <w:rPr>
          <w:rFonts w:ascii="Calibri" w:hAnsi="Calibri" w:cs="Lucida Sans Unicode"/>
          <w:sz w:val="22"/>
          <w:szCs w:val="22"/>
        </w:rPr>
      </w:pPr>
      <w:r w:rsidRPr="00DA70B4">
        <w:rPr>
          <w:rFonts w:ascii="Calibri" w:hAnsi="Calibri" w:cs="Lucida Sans Unicode"/>
          <w:sz w:val="22"/>
          <w:szCs w:val="22"/>
        </w:rPr>
        <w:t xml:space="preserve">11.2.5. Certidão Negativa de Débitos Tributários Mobiliários, expedida pela Secretaria Municipal das Finanças deste Município de São Paulo, ainda que a empresa tenha sede </w:t>
      </w:r>
      <w:smartTag w:uri="urn:schemas-microsoft-com:office:smarttags" w:element="PersonName">
        <w:smartTagPr>
          <w:attr w:name="ProductID" w:val="em outro Município."/>
        </w:smartTagPr>
        <w:r w:rsidRPr="00DA70B4">
          <w:rPr>
            <w:rFonts w:ascii="Calibri" w:hAnsi="Calibri" w:cs="Lucida Sans Unicode"/>
            <w:sz w:val="22"/>
            <w:szCs w:val="22"/>
          </w:rPr>
          <w:t>em outro Município.</w:t>
        </w:r>
      </w:smartTag>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11.2.6. Indicação do responsável técnico pela execução dos serviços objeto do contrato, e o preposto que a representará no local dos trabalhos;</w:t>
      </w:r>
    </w:p>
    <w:p w:rsidR="009A2805" w:rsidRPr="00DA70B4" w:rsidRDefault="009A2805" w:rsidP="005E386E">
      <w:pPr>
        <w:jc w:val="both"/>
        <w:rPr>
          <w:rFonts w:ascii="Calibri" w:hAnsi="Calibri" w:cs="Lucida Sans Unicode"/>
          <w:sz w:val="22"/>
          <w:szCs w:val="22"/>
        </w:rPr>
      </w:pPr>
      <w:proofErr w:type="gramStart"/>
      <w:r w:rsidRPr="00DA70B4">
        <w:rPr>
          <w:rFonts w:ascii="Calibri" w:hAnsi="Calibri" w:cs="Lucida Sans Unicode"/>
          <w:sz w:val="22"/>
          <w:szCs w:val="22"/>
        </w:rPr>
        <w:t>termos</w:t>
      </w:r>
      <w:proofErr w:type="gramEnd"/>
      <w:r w:rsidRPr="00DA70B4">
        <w:rPr>
          <w:rFonts w:ascii="Calibri" w:hAnsi="Calibri" w:cs="Lucida Sans Unicode"/>
          <w:sz w:val="22"/>
          <w:szCs w:val="22"/>
        </w:rPr>
        <w:t xml:space="preserve"> da Lei Federal n.º 6496/77 e da Resolução CONFEA n.º 425/98;</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11.2.7. Comprovante do depósito de garantia do contrato;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11.2.8. Cronograma físico - financeiro da execução dos serviços, a serem executados.</w:t>
      </w:r>
    </w:p>
    <w:p w:rsidR="009A2805" w:rsidRPr="00DA70B4" w:rsidRDefault="009A2805" w:rsidP="005E386E">
      <w:pPr>
        <w:pStyle w:val="Recuodecorpodetexto3"/>
        <w:spacing w:after="0"/>
        <w:ind w:left="0"/>
        <w:jc w:val="both"/>
        <w:rPr>
          <w:rFonts w:ascii="Calibri" w:hAnsi="Calibri" w:cs="Lucida Sans Unicode"/>
          <w:sz w:val="22"/>
          <w:szCs w:val="22"/>
        </w:rPr>
      </w:pPr>
      <w:r w:rsidRPr="00DA70B4">
        <w:rPr>
          <w:rFonts w:ascii="Calibri" w:hAnsi="Calibri" w:cs="Lucida Sans Unicode"/>
          <w:sz w:val="22"/>
          <w:szCs w:val="22"/>
        </w:rPr>
        <w:t>11.2.9. Instrumento público ou particular de procuração e/ou Contrato ou estatuto social do outorgante, o mesmo deverá outorgar o poder de representação, o mandante deve descriminar os atos que o mandatário pode praticar de maneira clara e minuciosa, visando todos os atos, em especial para assinatura de Termo de Contrato.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11.2.10.1. Em caso de procuração é necessário o envio do contrato social ou última alteração contratual.</w:t>
      </w:r>
    </w:p>
    <w:p w:rsidR="009A2805" w:rsidRPr="00DA70B4" w:rsidRDefault="009A2805" w:rsidP="005E386E">
      <w:pPr>
        <w:jc w:val="both"/>
        <w:rPr>
          <w:rStyle w:val="N"/>
          <w:rFonts w:ascii="Calibri" w:hAnsi="Calibri" w:cs="Lucida Sans Unicode"/>
          <w:b w:val="0"/>
          <w:sz w:val="22"/>
          <w:szCs w:val="22"/>
        </w:rPr>
      </w:pPr>
      <w:r w:rsidRPr="00DA70B4">
        <w:rPr>
          <w:rStyle w:val="N"/>
          <w:rFonts w:ascii="Calibri" w:hAnsi="Calibri" w:cs="Lucida Sans Unicode"/>
          <w:b w:val="0"/>
          <w:sz w:val="22"/>
          <w:szCs w:val="22"/>
        </w:rPr>
        <w:t>11.3. A contratada devera atender ao disposto no Decreto 47.279/06, que institui o programa municipal de uso racional da água no âmbito da administração publica direta.</w:t>
      </w:r>
    </w:p>
    <w:p w:rsidR="009A2805" w:rsidRPr="00DA70B4" w:rsidRDefault="009A2805" w:rsidP="005E386E">
      <w:pPr>
        <w:jc w:val="both"/>
        <w:rPr>
          <w:rFonts w:ascii="Calibri" w:hAnsi="Calibri" w:cs="Lucida Sans Unicode"/>
          <w:bCs/>
          <w:sz w:val="22"/>
          <w:szCs w:val="22"/>
        </w:rPr>
      </w:pPr>
      <w:r w:rsidRPr="00DA70B4">
        <w:rPr>
          <w:rFonts w:ascii="Calibri" w:hAnsi="Calibri" w:cs="Lucida Sans Unicode"/>
          <w:bCs/>
          <w:sz w:val="22"/>
          <w:szCs w:val="22"/>
        </w:rPr>
        <w:t>11.4. Cumprir obrigatoriamente a Lei Municipal n.º 13.298/02, que dispõe sobre as responsabilidades e condições de remoção de entulho, terra e materiais de construção.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bCs/>
          <w:sz w:val="22"/>
          <w:szCs w:val="22"/>
        </w:rPr>
        <w:t>11.5. Cumprir a obrigatoriedade do Decreto Municipal nº 46.380/2005 que estabelece procedimentos de controle ambiental para utilização de produtos e subprodutos de madeira de origem nativa em obras e serviços de engenharia contratados pelo Município de São Paulo.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11.6. Será consultada no CADIM (Cadastro Informativo Municipal) a fim de comprovação de inexistência de registro, conforme Lei Municipal 14.094/05 artigo 3º, inciso I.</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11.7. Fica fazendo parte integrante deste instrumento, para todos os efeitos legais, o </w:t>
      </w:r>
      <w:r w:rsidRPr="00DA70B4">
        <w:rPr>
          <w:rFonts w:ascii="Calibri" w:hAnsi="Calibri" w:cs="Lucida Sans Unicode"/>
          <w:b/>
          <w:sz w:val="22"/>
          <w:szCs w:val="22"/>
        </w:rPr>
        <w:t>Anexo II – “Especificações Técnicas – Memorial Descritivo”</w:t>
      </w:r>
      <w:r w:rsidRPr="00DA70B4">
        <w:rPr>
          <w:rFonts w:ascii="Calibri" w:hAnsi="Calibri" w:cs="Lucida Sans Unicode"/>
          <w:sz w:val="22"/>
          <w:szCs w:val="22"/>
        </w:rPr>
        <w:t xml:space="preserve"> da Tomada de Preços que originou o instrumento.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11.8. O ajuste, suas alterações e rescisão, obedecerão à Lei Federal n.º 8.666/93 com suas alterações </w:t>
      </w:r>
      <w:proofErr w:type="spellStart"/>
      <w:r w:rsidRPr="00DA70B4">
        <w:rPr>
          <w:rFonts w:ascii="Calibri" w:hAnsi="Calibri" w:cs="Lucida Sans Unicode"/>
          <w:sz w:val="22"/>
          <w:szCs w:val="22"/>
        </w:rPr>
        <w:t>subseqüentes</w:t>
      </w:r>
      <w:proofErr w:type="spellEnd"/>
      <w:r w:rsidRPr="00DA70B4">
        <w:rPr>
          <w:rFonts w:ascii="Calibri" w:hAnsi="Calibri" w:cs="Lucida Sans Unicode"/>
          <w:sz w:val="22"/>
          <w:szCs w:val="22"/>
        </w:rPr>
        <w:t xml:space="preserve"> e demais normas pertinentes à matéria.</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 xml:space="preserve">11.8.1. </w:t>
      </w:r>
      <w:proofErr w:type="gramStart"/>
      <w:r w:rsidRPr="00DA70B4">
        <w:rPr>
          <w:rFonts w:ascii="Calibri" w:hAnsi="Calibri" w:cs="Lucida Sans Unicode"/>
          <w:sz w:val="22"/>
          <w:szCs w:val="22"/>
        </w:rPr>
        <w:t>Sob pena</w:t>
      </w:r>
      <w:proofErr w:type="gramEnd"/>
      <w:r w:rsidRPr="00DA70B4">
        <w:rPr>
          <w:rFonts w:ascii="Calibri" w:hAnsi="Calibri" w:cs="Lucida Sans Unicode"/>
          <w:sz w:val="22"/>
          <w:szCs w:val="22"/>
        </w:rPr>
        <w:t xml:space="preserve"> de rescisão automática a contratada não poderá transferir ou subcontratar no todo ou em parte, as obrigações assumidas.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11.8.2. Constituem motivos para rescisão de pleno direito deste contrato, independente de interpelação judicial ou extrajudicial, aqueles previstos nos artigos 77, 78 e incisos da Lei Federal n° 8666/93 e parágrafo do artigo 29 da Lei Municipal nº 13.278/02 e demais normas pertinentes ao assunto.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11.8.3. Em caso de rescisão administrativa prevista no artigo e 80, inciso I, da Lei 8.666/93 ficam reconhecidos os direitos da Administração especificados no mesmo diploma legal.</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11.9. A ocorrência de caso fortuito ou força maior, impeditiva da execução do contrato, poderá ensejar, a critério da Prefeitura, suspensão ou rescisão do ajuste.</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11.10. Na hipótese de suspensão, o prazo contratual recomeçará a correr, pelo lapso de tempo que faltava para sua complementação, mediante a emissão da ordem de reinicio.</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11.11. A Prefeitura do Município de São Paulo/Subprefeitura M’ Boi Mirim se reserva o direito de executar através de outras contratadas, no mesmo local, obras ou serviços distintos dos abrangidos no presente termo de contrato.</w:t>
      </w:r>
    </w:p>
    <w:p w:rsidR="009A2805" w:rsidRPr="00DA70B4" w:rsidRDefault="009A2805" w:rsidP="005E386E">
      <w:pPr>
        <w:pStyle w:val="Recuodecorpodetexto3"/>
        <w:spacing w:after="0"/>
        <w:ind w:left="0"/>
        <w:jc w:val="both"/>
        <w:rPr>
          <w:rFonts w:ascii="Calibri" w:hAnsi="Calibri" w:cs="Lucida Sans Unicode"/>
          <w:sz w:val="22"/>
          <w:szCs w:val="22"/>
        </w:rPr>
      </w:pPr>
      <w:r w:rsidRPr="00DA70B4">
        <w:rPr>
          <w:rFonts w:ascii="Calibri" w:hAnsi="Calibri" w:cs="Lucida Sans Unicode"/>
          <w:sz w:val="22"/>
          <w:szCs w:val="22"/>
        </w:rPr>
        <w:lastRenderedPageBreak/>
        <w:t xml:space="preserve">11.12. A lei que rege a execução deste contrato, especialmente aos casos omissos é Lei Federal nº 8.666/93 e alterações posteriores. </w:t>
      </w:r>
    </w:p>
    <w:p w:rsidR="009A2805" w:rsidRPr="00DA70B4" w:rsidRDefault="009A2805" w:rsidP="005E386E">
      <w:pPr>
        <w:jc w:val="both"/>
        <w:rPr>
          <w:rFonts w:ascii="Calibri" w:hAnsi="Calibri" w:cs="Lucida Sans Unicode"/>
          <w:bCs/>
          <w:sz w:val="22"/>
          <w:szCs w:val="22"/>
        </w:rPr>
      </w:pPr>
      <w:r w:rsidRPr="00DA70B4">
        <w:rPr>
          <w:rFonts w:ascii="Calibri" w:hAnsi="Calibri" w:cs="Lucida Sans Unicode"/>
          <w:bCs/>
          <w:sz w:val="22"/>
          <w:szCs w:val="22"/>
        </w:rPr>
        <w:t xml:space="preserve">11.13. E por estarem de acordo, assinam o presente o senhor Subprefeito de M’ Boi Mirim, e representante </w:t>
      </w:r>
      <w:r w:rsidR="00C12C0B">
        <w:rPr>
          <w:rFonts w:ascii="Calibri" w:hAnsi="Calibri" w:cs="Lucida Sans Unicode"/>
          <w:bCs/>
          <w:sz w:val="22"/>
          <w:szCs w:val="22"/>
        </w:rPr>
        <w:t>da</w:t>
      </w:r>
      <w:r w:rsidRPr="00DA70B4">
        <w:rPr>
          <w:rFonts w:ascii="Calibri" w:hAnsi="Calibri" w:cs="Lucida Sans Unicode"/>
          <w:bCs/>
          <w:sz w:val="22"/>
          <w:szCs w:val="22"/>
        </w:rPr>
        <w:t xml:space="preserve"> Contratada, em 04 (quatro) vias de igual teor, na presença de duas testemunhas abaixo qualificadas.</w:t>
      </w: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11.14. Fica eleito o Foro da Comarca da Capital do Estado de São Paulo para dirimir eventuais controvérsias decorrentes do presente ajuste.</w:t>
      </w:r>
    </w:p>
    <w:p w:rsidR="009A2805" w:rsidRPr="00DA70B4" w:rsidRDefault="009A2805" w:rsidP="005E386E">
      <w:pPr>
        <w:jc w:val="center"/>
        <w:rPr>
          <w:rFonts w:ascii="Calibri" w:hAnsi="Calibri" w:cs="Lucida Sans Unicode"/>
          <w:b/>
          <w:sz w:val="22"/>
          <w:szCs w:val="22"/>
        </w:rPr>
      </w:pPr>
    </w:p>
    <w:p w:rsidR="009A2805" w:rsidRPr="00DA70B4" w:rsidRDefault="009A2805" w:rsidP="005E386E">
      <w:pPr>
        <w:jc w:val="center"/>
        <w:rPr>
          <w:rFonts w:ascii="Calibri" w:hAnsi="Calibri" w:cs="Lucida Sans Unicode"/>
          <w:b/>
          <w:sz w:val="22"/>
          <w:szCs w:val="22"/>
        </w:rPr>
      </w:pPr>
    </w:p>
    <w:p w:rsidR="009A2805" w:rsidRDefault="009A2805" w:rsidP="005E386E">
      <w:pPr>
        <w:jc w:val="center"/>
        <w:rPr>
          <w:rFonts w:ascii="Calibri" w:hAnsi="Calibri" w:cs="Lucida Sans Unicode"/>
          <w:b/>
          <w:sz w:val="22"/>
          <w:szCs w:val="22"/>
        </w:rPr>
      </w:pPr>
      <w:r w:rsidRPr="00DA70B4">
        <w:rPr>
          <w:rFonts w:ascii="Calibri" w:hAnsi="Calibri" w:cs="Lucida Sans Unicode"/>
          <w:b/>
          <w:sz w:val="22"/>
          <w:szCs w:val="22"/>
        </w:rPr>
        <w:t>Pela Contratante</w:t>
      </w:r>
    </w:p>
    <w:p w:rsidR="009A2805" w:rsidRDefault="009A2805" w:rsidP="005E386E">
      <w:pPr>
        <w:jc w:val="center"/>
        <w:rPr>
          <w:rFonts w:ascii="Calibri" w:hAnsi="Calibri" w:cs="Lucida Sans Unicode"/>
          <w:b/>
          <w:sz w:val="22"/>
          <w:szCs w:val="22"/>
        </w:rPr>
      </w:pPr>
    </w:p>
    <w:p w:rsidR="009A2805" w:rsidRDefault="009A2805" w:rsidP="005E386E">
      <w:pPr>
        <w:jc w:val="center"/>
        <w:rPr>
          <w:rFonts w:ascii="Calibri" w:hAnsi="Calibri" w:cs="Lucida Sans Unicode"/>
          <w:b/>
          <w:sz w:val="22"/>
          <w:szCs w:val="22"/>
        </w:rPr>
      </w:pPr>
    </w:p>
    <w:p w:rsidR="009A2805" w:rsidRDefault="009A2805" w:rsidP="005E386E">
      <w:pPr>
        <w:jc w:val="center"/>
        <w:rPr>
          <w:rFonts w:ascii="Calibri" w:hAnsi="Calibri" w:cs="Lucida Sans Unicode"/>
          <w:b/>
          <w:sz w:val="22"/>
          <w:szCs w:val="22"/>
        </w:rPr>
      </w:pPr>
    </w:p>
    <w:p w:rsidR="009A2805" w:rsidRPr="00DA70B4" w:rsidRDefault="009A2805" w:rsidP="005E386E">
      <w:pPr>
        <w:jc w:val="center"/>
        <w:rPr>
          <w:rFonts w:ascii="Calibri" w:hAnsi="Calibri" w:cs="Lucida Sans Unicode"/>
          <w:b/>
          <w:sz w:val="22"/>
          <w:szCs w:val="22"/>
        </w:rPr>
      </w:pPr>
    </w:p>
    <w:p w:rsidR="009A2805" w:rsidRPr="00DA70B4" w:rsidRDefault="009A2805" w:rsidP="005E386E">
      <w:pPr>
        <w:jc w:val="center"/>
        <w:rPr>
          <w:rFonts w:ascii="Calibri" w:hAnsi="Calibri" w:cs="Lucida Sans Unicode"/>
          <w:b/>
          <w:sz w:val="22"/>
          <w:szCs w:val="22"/>
        </w:rPr>
      </w:pPr>
      <w:r w:rsidRPr="00DA70B4">
        <w:rPr>
          <w:rFonts w:ascii="Calibri" w:hAnsi="Calibri" w:cs="Lucida Sans Unicode"/>
          <w:b/>
          <w:sz w:val="22"/>
          <w:szCs w:val="22"/>
        </w:rPr>
        <w:t>_____________________________________________</w:t>
      </w:r>
    </w:p>
    <w:p w:rsidR="009A2805" w:rsidRPr="00DA70B4" w:rsidRDefault="009A2805" w:rsidP="005E386E">
      <w:pPr>
        <w:jc w:val="center"/>
        <w:rPr>
          <w:rFonts w:ascii="Calibri" w:hAnsi="Calibri" w:cs="Lucida Sans Unicode"/>
          <w:b/>
          <w:sz w:val="22"/>
          <w:szCs w:val="22"/>
        </w:rPr>
      </w:pPr>
      <w:proofErr w:type="spellStart"/>
      <w:r w:rsidRPr="00DA70B4">
        <w:rPr>
          <w:rFonts w:ascii="Calibri" w:hAnsi="Calibri" w:cs="Lucida Sans Unicode"/>
          <w:b/>
          <w:sz w:val="22"/>
          <w:szCs w:val="22"/>
        </w:rPr>
        <w:t>Nerilton</w:t>
      </w:r>
      <w:proofErr w:type="spellEnd"/>
      <w:r w:rsidRPr="00DA70B4">
        <w:rPr>
          <w:rFonts w:ascii="Calibri" w:hAnsi="Calibri" w:cs="Lucida Sans Unicode"/>
          <w:b/>
          <w:sz w:val="22"/>
          <w:szCs w:val="22"/>
        </w:rPr>
        <w:t xml:space="preserve"> Antonio do Amaral</w:t>
      </w:r>
    </w:p>
    <w:p w:rsidR="009A2805" w:rsidRPr="00DA70B4" w:rsidRDefault="009A2805" w:rsidP="005E386E">
      <w:pPr>
        <w:jc w:val="center"/>
        <w:rPr>
          <w:rFonts w:ascii="Calibri" w:hAnsi="Calibri" w:cs="Lucida Sans Unicode"/>
          <w:b/>
          <w:sz w:val="22"/>
          <w:szCs w:val="22"/>
        </w:rPr>
      </w:pPr>
      <w:r w:rsidRPr="00DA70B4">
        <w:rPr>
          <w:rFonts w:ascii="Calibri" w:hAnsi="Calibri" w:cs="Lucida Sans Unicode"/>
          <w:b/>
          <w:sz w:val="22"/>
          <w:szCs w:val="22"/>
        </w:rPr>
        <w:t>Subprefeito</w:t>
      </w:r>
    </w:p>
    <w:p w:rsidR="009A2805" w:rsidRPr="00DA70B4" w:rsidRDefault="009A2805" w:rsidP="005E386E">
      <w:pPr>
        <w:jc w:val="center"/>
        <w:rPr>
          <w:rFonts w:ascii="Calibri" w:hAnsi="Calibri" w:cs="Lucida Sans Unicode"/>
          <w:b/>
          <w:sz w:val="22"/>
          <w:szCs w:val="22"/>
        </w:rPr>
      </w:pPr>
      <w:r w:rsidRPr="00DA70B4">
        <w:rPr>
          <w:rFonts w:ascii="Calibri" w:hAnsi="Calibri" w:cs="Lucida Sans Unicode"/>
          <w:b/>
          <w:sz w:val="22"/>
          <w:szCs w:val="22"/>
        </w:rPr>
        <w:t>SPMB</w:t>
      </w:r>
    </w:p>
    <w:p w:rsidR="009A2805" w:rsidRPr="00DA70B4" w:rsidRDefault="009A2805" w:rsidP="005E386E">
      <w:pPr>
        <w:jc w:val="center"/>
        <w:rPr>
          <w:rFonts w:ascii="Calibri" w:hAnsi="Calibri" w:cs="Lucida Sans Unicode"/>
          <w:b/>
          <w:sz w:val="22"/>
          <w:szCs w:val="22"/>
        </w:rPr>
      </w:pPr>
    </w:p>
    <w:p w:rsidR="009A2805" w:rsidRPr="00DA70B4" w:rsidRDefault="009A2805" w:rsidP="005E386E">
      <w:pPr>
        <w:jc w:val="center"/>
        <w:rPr>
          <w:rFonts w:ascii="Calibri" w:hAnsi="Calibri" w:cs="Lucida Sans Unicode"/>
          <w:b/>
          <w:sz w:val="22"/>
          <w:szCs w:val="22"/>
        </w:rPr>
      </w:pPr>
      <w:r w:rsidRPr="00DA70B4">
        <w:rPr>
          <w:rFonts w:ascii="Calibri" w:hAnsi="Calibri" w:cs="Lucida Sans Unicode"/>
          <w:b/>
          <w:sz w:val="22"/>
          <w:szCs w:val="22"/>
        </w:rPr>
        <w:t>Pela Contratada</w:t>
      </w:r>
    </w:p>
    <w:p w:rsidR="009A2805" w:rsidRDefault="009A2805" w:rsidP="005E386E">
      <w:pPr>
        <w:jc w:val="center"/>
        <w:rPr>
          <w:rFonts w:ascii="Calibri" w:hAnsi="Calibri" w:cs="Lucida Sans Unicode"/>
          <w:b/>
          <w:sz w:val="22"/>
          <w:szCs w:val="22"/>
        </w:rPr>
      </w:pPr>
    </w:p>
    <w:p w:rsidR="009A2805" w:rsidRDefault="009A2805" w:rsidP="005E386E">
      <w:pPr>
        <w:jc w:val="center"/>
        <w:rPr>
          <w:rFonts w:ascii="Calibri" w:hAnsi="Calibri" w:cs="Lucida Sans Unicode"/>
          <w:b/>
          <w:sz w:val="22"/>
          <w:szCs w:val="22"/>
        </w:rPr>
      </w:pPr>
    </w:p>
    <w:p w:rsidR="009A2805" w:rsidRPr="00DA70B4" w:rsidRDefault="009A2805" w:rsidP="005E386E">
      <w:pPr>
        <w:jc w:val="center"/>
        <w:rPr>
          <w:rFonts w:ascii="Calibri" w:hAnsi="Calibri" w:cs="Lucida Sans Unicode"/>
          <w:b/>
          <w:sz w:val="22"/>
          <w:szCs w:val="22"/>
        </w:rPr>
      </w:pPr>
    </w:p>
    <w:p w:rsidR="009A2805" w:rsidRPr="00DA70B4" w:rsidRDefault="009A2805" w:rsidP="005E386E">
      <w:pPr>
        <w:jc w:val="center"/>
        <w:rPr>
          <w:rFonts w:ascii="Calibri" w:hAnsi="Calibri" w:cs="Lucida Sans Unicode"/>
          <w:b/>
          <w:sz w:val="22"/>
          <w:szCs w:val="22"/>
        </w:rPr>
      </w:pPr>
      <w:r w:rsidRPr="00DA70B4">
        <w:rPr>
          <w:rFonts w:ascii="Calibri" w:hAnsi="Calibri" w:cs="Lucida Sans Unicode"/>
          <w:b/>
          <w:sz w:val="22"/>
          <w:szCs w:val="22"/>
        </w:rPr>
        <w:t>____________________________________________</w:t>
      </w:r>
    </w:p>
    <w:p w:rsidR="009A2805" w:rsidRPr="0048598B" w:rsidRDefault="009A2805" w:rsidP="005E386E">
      <w:pPr>
        <w:jc w:val="center"/>
        <w:rPr>
          <w:rFonts w:ascii="Calibri" w:hAnsi="Calibri" w:cs="Lucida Sans Unicode"/>
          <w:b/>
          <w:sz w:val="22"/>
          <w:szCs w:val="22"/>
        </w:rPr>
      </w:pPr>
      <w:proofErr w:type="spellStart"/>
      <w:r w:rsidRPr="0048598B">
        <w:rPr>
          <w:rFonts w:ascii="Calibri" w:hAnsi="Calibri" w:cs="Lucida Sans Unicode"/>
          <w:b/>
          <w:sz w:val="22"/>
          <w:szCs w:val="22"/>
        </w:rPr>
        <w:t>Maely</w:t>
      </w:r>
      <w:proofErr w:type="spellEnd"/>
      <w:r w:rsidRPr="0048598B">
        <w:rPr>
          <w:rFonts w:ascii="Calibri" w:hAnsi="Calibri" w:cs="Lucida Sans Unicode"/>
          <w:b/>
          <w:sz w:val="22"/>
          <w:szCs w:val="22"/>
        </w:rPr>
        <w:t xml:space="preserve"> Vanessa </w:t>
      </w:r>
      <w:proofErr w:type="spellStart"/>
      <w:r w:rsidRPr="0048598B">
        <w:rPr>
          <w:rFonts w:ascii="Calibri" w:hAnsi="Calibri" w:cs="Lucida Sans Unicode"/>
          <w:b/>
          <w:sz w:val="22"/>
          <w:szCs w:val="22"/>
        </w:rPr>
        <w:t>Poletti</w:t>
      </w:r>
      <w:proofErr w:type="spellEnd"/>
    </w:p>
    <w:p w:rsidR="009A2805" w:rsidRPr="0048598B" w:rsidRDefault="009A2805" w:rsidP="005E386E">
      <w:pPr>
        <w:jc w:val="center"/>
        <w:rPr>
          <w:rFonts w:ascii="Calibri" w:hAnsi="Calibri" w:cs="Lucida Sans Unicode"/>
          <w:b/>
          <w:sz w:val="22"/>
          <w:szCs w:val="22"/>
        </w:rPr>
      </w:pPr>
      <w:r w:rsidRPr="0048598B">
        <w:rPr>
          <w:rFonts w:ascii="Calibri" w:hAnsi="Calibri" w:cs="Lucida Sans Unicode"/>
          <w:b/>
          <w:sz w:val="22"/>
          <w:szCs w:val="22"/>
        </w:rPr>
        <w:t>RG 32.309.119-2 SSP-SP</w:t>
      </w:r>
    </w:p>
    <w:p w:rsidR="009A2805" w:rsidRPr="00DA70B4" w:rsidRDefault="009A2805" w:rsidP="005E386E">
      <w:pPr>
        <w:jc w:val="center"/>
        <w:rPr>
          <w:rFonts w:ascii="Calibri" w:hAnsi="Calibri" w:cs="Lucida Sans Unicode"/>
          <w:sz w:val="22"/>
          <w:szCs w:val="22"/>
        </w:rPr>
      </w:pPr>
      <w:r w:rsidRPr="0048598B">
        <w:rPr>
          <w:rFonts w:ascii="Calibri" w:hAnsi="Calibri" w:cs="Lucida Sans Unicode"/>
          <w:b/>
          <w:sz w:val="22"/>
          <w:szCs w:val="22"/>
        </w:rPr>
        <w:t>CPF 297.829.868-52</w:t>
      </w:r>
    </w:p>
    <w:p w:rsidR="009A2805" w:rsidRPr="00DA70B4" w:rsidRDefault="009A2805" w:rsidP="005E386E">
      <w:pPr>
        <w:jc w:val="both"/>
        <w:rPr>
          <w:rFonts w:ascii="Calibri" w:hAnsi="Calibri" w:cs="Lucida Sans Unicode"/>
          <w:sz w:val="22"/>
          <w:szCs w:val="22"/>
        </w:rPr>
      </w:pPr>
    </w:p>
    <w:p w:rsidR="009A2805" w:rsidRPr="00DA70B4" w:rsidRDefault="009A2805" w:rsidP="005E386E">
      <w:pPr>
        <w:jc w:val="both"/>
        <w:rPr>
          <w:rFonts w:ascii="Calibri" w:hAnsi="Calibri" w:cs="Lucida Sans Unicode"/>
          <w:sz w:val="22"/>
          <w:szCs w:val="22"/>
        </w:rPr>
      </w:pPr>
    </w:p>
    <w:p w:rsidR="009A2805" w:rsidRPr="00DA70B4" w:rsidRDefault="009A2805" w:rsidP="005E386E">
      <w:pPr>
        <w:jc w:val="both"/>
        <w:rPr>
          <w:rFonts w:ascii="Calibri" w:hAnsi="Calibri" w:cs="Lucida Sans Unicode"/>
          <w:sz w:val="22"/>
          <w:szCs w:val="22"/>
        </w:rPr>
      </w:pPr>
    </w:p>
    <w:p w:rsidR="009A2805" w:rsidRPr="00DA70B4" w:rsidRDefault="009A2805" w:rsidP="005E386E">
      <w:pPr>
        <w:jc w:val="both"/>
        <w:rPr>
          <w:rFonts w:ascii="Calibri" w:hAnsi="Calibri" w:cs="Lucida Sans Unicode"/>
          <w:sz w:val="22"/>
          <w:szCs w:val="22"/>
        </w:rPr>
      </w:pPr>
      <w:r w:rsidRPr="00DA70B4">
        <w:rPr>
          <w:rFonts w:ascii="Calibri" w:hAnsi="Calibri" w:cs="Lucida Sans Unicode"/>
          <w:sz w:val="22"/>
          <w:szCs w:val="22"/>
        </w:rPr>
        <w:t>Testemunhas:</w:t>
      </w:r>
    </w:p>
    <w:p w:rsidR="009A2805" w:rsidRPr="00DA70B4" w:rsidRDefault="009A2805" w:rsidP="005E386E">
      <w:pPr>
        <w:jc w:val="both"/>
        <w:rPr>
          <w:rFonts w:ascii="Calibri" w:hAnsi="Calibri" w:cs="Lucida Sans Unicode"/>
          <w:sz w:val="22"/>
          <w:szCs w:val="22"/>
        </w:rPr>
      </w:pPr>
    </w:p>
    <w:p w:rsidR="009A2805" w:rsidRPr="00DA70B4" w:rsidRDefault="009A2805" w:rsidP="005E386E">
      <w:pPr>
        <w:jc w:val="both"/>
        <w:rPr>
          <w:rFonts w:ascii="Calibri" w:hAnsi="Calibri" w:cs="Lucida Sans Unicode"/>
          <w:sz w:val="22"/>
          <w:szCs w:val="22"/>
        </w:rPr>
      </w:pPr>
    </w:p>
    <w:p w:rsidR="009A2805" w:rsidRPr="00DA70B4" w:rsidRDefault="009A2805" w:rsidP="005E386E">
      <w:pPr>
        <w:jc w:val="both"/>
        <w:rPr>
          <w:rFonts w:ascii="Calibri" w:hAnsi="Calibri" w:cs="Lucida Sans Unicode"/>
          <w:sz w:val="22"/>
          <w:szCs w:val="22"/>
        </w:rPr>
      </w:pPr>
      <w:proofErr w:type="gramStart"/>
      <w:r>
        <w:rPr>
          <w:rFonts w:ascii="Calibri" w:hAnsi="Calibri" w:cs="Lucida Sans Unicode"/>
          <w:sz w:val="22"/>
          <w:szCs w:val="22"/>
        </w:rPr>
        <w:t>1</w:t>
      </w:r>
      <w:proofErr w:type="gramEnd"/>
      <w:r>
        <w:rPr>
          <w:rFonts w:ascii="Calibri" w:hAnsi="Calibri" w:cs="Lucida Sans Unicode"/>
          <w:sz w:val="22"/>
          <w:szCs w:val="22"/>
        </w:rPr>
        <w:t>) _________________________________</w:t>
      </w:r>
      <w:r w:rsidRPr="00DA70B4">
        <w:rPr>
          <w:rFonts w:ascii="Calibri" w:hAnsi="Calibri" w:cs="Lucida Sans Unicode"/>
          <w:sz w:val="22"/>
          <w:szCs w:val="22"/>
        </w:rPr>
        <w:t xml:space="preserve">            2) ______</w:t>
      </w:r>
      <w:r>
        <w:rPr>
          <w:rFonts w:ascii="Calibri" w:hAnsi="Calibri" w:cs="Lucida Sans Unicode"/>
          <w:sz w:val="22"/>
          <w:szCs w:val="22"/>
        </w:rPr>
        <w:t>____________________________</w:t>
      </w:r>
      <w:r w:rsidRPr="00DA70B4">
        <w:rPr>
          <w:rFonts w:ascii="Calibri" w:hAnsi="Calibri" w:cs="Lucida Sans Unicode"/>
          <w:sz w:val="22"/>
          <w:szCs w:val="22"/>
        </w:rPr>
        <w:t xml:space="preserve">__                                                                    </w:t>
      </w:r>
    </w:p>
    <w:p w:rsidR="009A2805" w:rsidRPr="00DA70B4" w:rsidRDefault="009A2805" w:rsidP="005E386E">
      <w:pPr>
        <w:rPr>
          <w:rFonts w:ascii="Calibri" w:hAnsi="Calibri" w:cs="Lucida Sans Unicode"/>
          <w:b/>
          <w:sz w:val="22"/>
          <w:szCs w:val="22"/>
        </w:rPr>
      </w:pPr>
    </w:p>
    <w:p w:rsidR="009A2805" w:rsidRPr="00DA70B4" w:rsidRDefault="009A2805" w:rsidP="005E386E">
      <w:pPr>
        <w:jc w:val="both"/>
        <w:rPr>
          <w:rFonts w:ascii="Calibri" w:hAnsi="Calibri" w:cs="Lucida Sans Unicode"/>
          <w:b/>
          <w:sz w:val="22"/>
          <w:szCs w:val="22"/>
          <w:u w:val="single"/>
        </w:rPr>
      </w:pPr>
    </w:p>
    <w:p w:rsidR="009A2805" w:rsidRPr="00DA70B4" w:rsidRDefault="009A2805" w:rsidP="005E386E">
      <w:pPr>
        <w:jc w:val="both"/>
        <w:rPr>
          <w:rFonts w:ascii="Calibri" w:hAnsi="Calibri" w:cs="Lucida Sans Unicode"/>
          <w:b/>
          <w:sz w:val="22"/>
          <w:szCs w:val="22"/>
          <w:u w:val="single"/>
        </w:rPr>
      </w:pPr>
    </w:p>
    <w:p w:rsidR="009A2805" w:rsidRPr="00DA70B4" w:rsidRDefault="009A2805" w:rsidP="005E386E">
      <w:pPr>
        <w:jc w:val="both"/>
        <w:rPr>
          <w:rFonts w:ascii="Calibri" w:hAnsi="Calibri" w:cs="Lucida Sans Unicode"/>
          <w:b/>
          <w:sz w:val="22"/>
          <w:szCs w:val="22"/>
          <w:u w:val="single"/>
        </w:rPr>
      </w:pPr>
    </w:p>
    <w:p w:rsidR="009A2805" w:rsidRPr="00DA70B4" w:rsidRDefault="009A2805" w:rsidP="005E386E">
      <w:pPr>
        <w:jc w:val="both"/>
        <w:rPr>
          <w:rFonts w:ascii="Calibri" w:hAnsi="Calibri" w:cs="Lucida Sans Unicode"/>
          <w:b/>
          <w:sz w:val="22"/>
          <w:szCs w:val="22"/>
          <w:u w:val="single"/>
        </w:rPr>
      </w:pPr>
    </w:p>
    <w:p w:rsidR="009A2805" w:rsidRPr="00DA70B4" w:rsidRDefault="009A2805" w:rsidP="005E386E">
      <w:pPr>
        <w:jc w:val="both"/>
        <w:rPr>
          <w:rFonts w:ascii="Calibri" w:hAnsi="Calibri" w:cs="Lucida Sans Unicode"/>
          <w:b/>
          <w:sz w:val="22"/>
          <w:szCs w:val="22"/>
          <w:u w:val="single"/>
        </w:rPr>
      </w:pPr>
    </w:p>
    <w:p w:rsidR="009A2805" w:rsidRDefault="009A2805" w:rsidP="005E386E">
      <w:pPr>
        <w:jc w:val="both"/>
        <w:rPr>
          <w:rFonts w:ascii="Calibri" w:hAnsi="Calibri" w:cs="Lucida Sans Unicode"/>
          <w:b/>
          <w:sz w:val="22"/>
          <w:szCs w:val="22"/>
          <w:u w:val="single"/>
        </w:rPr>
      </w:pPr>
    </w:p>
    <w:p w:rsidR="009A2805" w:rsidRDefault="009A2805" w:rsidP="005E386E">
      <w:pPr>
        <w:jc w:val="both"/>
        <w:rPr>
          <w:rFonts w:ascii="Calibri" w:hAnsi="Calibri" w:cs="Lucida Sans Unicode"/>
          <w:b/>
          <w:sz w:val="22"/>
          <w:szCs w:val="22"/>
          <w:u w:val="single"/>
        </w:rPr>
      </w:pPr>
    </w:p>
    <w:p w:rsidR="009A2805" w:rsidRDefault="009A2805" w:rsidP="005E386E">
      <w:pPr>
        <w:jc w:val="both"/>
        <w:rPr>
          <w:rFonts w:ascii="Calibri" w:hAnsi="Calibri" w:cs="Lucida Sans Unicode"/>
          <w:b/>
          <w:sz w:val="22"/>
          <w:szCs w:val="22"/>
          <w:u w:val="single"/>
        </w:rPr>
      </w:pPr>
    </w:p>
    <w:p w:rsidR="00C12C0B" w:rsidRDefault="00C12C0B" w:rsidP="005E386E">
      <w:pPr>
        <w:jc w:val="both"/>
        <w:rPr>
          <w:rFonts w:ascii="Calibri" w:hAnsi="Calibri" w:cs="Lucida Sans Unicode"/>
          <w:b/>
          <w:sz w:val="22"/>
          <w:szCs w:val="22"/>
          <w:u w:val="single"/>
        </w:rPr>
      </w:pPr>
    </w:p>
    <w:p w:rsidR="00C12C0B" w:rsidRDefault="00C12C0B" w:rsidP="005E386E">
      <w:pPr>
        <w:jc w:val="both"/>
        <w:rPr>
          <w:rFonts w:ascii="Calibri" w:hAnsi="Calibri" w:cs="Lucida Sans Unicode"/>
          <w:b/>
          <w:sz w:val="22"/>
          <w:szCs w:val="22"/>
          <w:u w:val="single"/>
        </w:rPr>
      </w:pPr>
    </w:p>
    <w:p w:rsidR="00C12C0B" w:rsidRDefault="00C12C0B" w:rsidP="005E386E">
      <w:pPr>
        <w:jc w:val="both"/>
        <w:rPr>
          <w:rFonts w:ascii="Calibri" w:hAnsi="Calibri" w:cs="Lucida Sans Unicode"/>
          <w:b/>
          <w:sz w:val="22"/>
          <w:szCs w:val="22"/>
          <w:u w:val="single"/>
        </w:rPr>
      </w:pPr>
    </w:p>
    <w:p w:rsidR="00C12C0B" w:rsidRDefault="00C12C0B" w:rsidP="005E386E">
      <w:pPr>
        <w:jc w:val="both"/>
        <w:rPr>
          <w:rFonts w:ascii="Calibri" w:hAnsi="Calibri" w:cs="Lucida Sans Unicode"/>
          <w:b/>
          <w:sz w:val="22"/>
          <w:szCs w:val="22"/>
          <w:u w:val="single"/>
        </w:rPr>
      </w:pPr>
    </w:p>
    <w:p w:rsidR="009A2805" w:rsidRDefault="009A2805" w:rsidP="005E386E">
      <w:pPr>
        <w:jc w:val="both"/>
        <w:rPr>
          <w:rFonts w:ascii="Calibri" w:hAnsi="Calibri" w:cs="Lucida Sans Unicode"/>
          <w:b/>
          <w:sz w:val="22"/>
          <w:szCs w:val="22"/>
          <w:u w:val="single"/>
        </w:rPr>
      </w:pPr>
    </w:p>
    <w:p w:rsidR="009A2805" w:rsidRPr="00DA70B4" w:rsidRDefault="009A2805" w:rsidP="009E79CD">
      <w:pPr>
        <w:pStyle w:val="Ttulo5"/>
        <w:numPr>
          <w:ilvl w:val="4"/>
          <w:numId w:val="0"/>
        </w:numPr>
        <w:tabs>
          <w:tab w:val="left" w:pos="0"/>
        </w:tabs>
        <w:suppressAutoHyphens/>
        <w:spacing w:before="0" w:after="0"/>
        <w:jc w:val="center"/>
        <w:rPr>
          <w:rFonts w:ascii="Calibri" w:hAnsi="Calibri" w:cs="Lucida Sans Unicode"/>
          <w:i w:val="0"/>
          <w:sz w:val="22"/>
          <w:szCs w:val="22"/>
        </w:rPr>
      </w:pPr>
      <w:r w:rsidRPr="00DA70B4">
        <w:rPr>
          <w:rFonts w:ascii="Calibri" w:hAnsi="Calibri" w:cs="Lucida Sans Unicode"/>
          <w:i w:val="0"/>
          <w:sz w:val="22"/>
          <w:szCs w:val="22"/>
        </w:rPr>
        <w:lastRenderedPageBreak/>
        <w:t>ANEXO II - MEMORIAL DESCRITIVO</w:t>
      </w:r>
    </w:p>
    <w:p w:rsidR="00C12C0B" w:rsidRDefault="00C12C0B" w:rsidP="00C12C0B">
      <w:pPr>
        <w:rPr>
          <w:rFonts w:ascii="Calibri" w:hAnsi="Calibri" w:cs="Lucida Sans Unicode"/>
          <w:b/>
          <w:caps/>
          <w:sz w:val="22"/>
          <w:szCs w:val="22"/>
        </w:rPr>
      </w:pPr>
    </w:p>
    <w:p w:rsidR="009A2805" w:rsidRPr="00DA70B4" w:rsidRDefault="009A2805" w:rsidP="00C12C0B">
      <w:pPr>
        <w:rPr>
          <w:rFonts w:ascii="Calibri" w:hAnsi="Calibri" w:cs="Lucida Sans Unicode"/>
          <w:b/>
          <w:caps/>
          <w:color w:val="0000FF"/>
          <w:sz w:val="22"/>
          <w:szCs w:val="22"/>
        </w:rPr>
      </w:pPr>
      <w:r w:rsidRPr="00DA70B4">
        <w:rPr>
          <w:rFonts w:ascii="Calibri" w:hAnsi="Calibri" w:cs="Lucida Sans Unicode"/>
          <w:b/>
          <w:caps/>
          <w:sz w:val="22"/>
          <w:szCs w:val="22"/>
        </w:rPr>
        <w:t>EDITAL DE TOMADA DE PREÇOS Nº</w:t>
      </w:r>
      <w:proofErr w:type="gramStart"/>
      <w:r w:rsidRPr="00DA70B4">
        <w:rPr>
          <w:rFonts w:ascii="Calibri" w:hAnsi="Calibri" w:cs="Lucida Sans Unicode"/>
          <w:b/>
          <w:caps/>
          <w:sz w:val="22"/>
          <w:szCs w:val="22"/>
        </w:rPr>
        <w:t xml:space="preserve"> </w:t>
      </w:r>
      <w:r w:rsidRPr="00DA70B4">
        <w:rPr>
          <w:rFonts w:ascii="Calibri" w:hAnsi="Calibri" w:cs="Lucida Sans Unicode"/>
          <w:b/>
          <w:caps/>
          <w:color w:val="0000FF"/>
          <w:sz w:val="22"/>
          <w:szCs w:val="22"/>
        </w:rPr>
        <w:t xml:space="preserve"> </w:t>
      </w:r>
      <w:proofErr w:type="gramEnd"/>
      <w:r w:rsidRPr="00DA70B4">
        <w:rPr>
          <w:rFonts w:ascii="Calibri" w:hAnsi="Calibri" w:cs="Lucida Sans Unicode"/>
          <w:b/>
          <w:caps/>
          <w:color w:val="0000FF"/>
          <w:sz w:val="22"/>
          <w:szCs w:val="22"/>
        </w:rPr>
        <w:t>03/SPMB/2015</w:t>
      </w:r>
    </w:p>
    <w:p w:rsidR="009A2805" w:rsidRPr="00DA70B4" w:rsidRDefault="009A2805" w:rsidP="00C12C0B">
      <w:pPr>
        <w:jc w:val="both"/>
        <w:rPr>
          <w:rFonts w:ascii="Calibri" w:hAnsi="Calibri" w:cs="Lucida Sans Unicode"/>
          <w:b/>
          <w:caps/>
          <w:color w:val="0000FF"/>
          <w:sz w:val="22"/>
          <w:szCs w:val="22"/>
        </w:rPr>
      </w:pPr>
      <w:r w:rsidRPr="00DA70B4">
        <w:rPr>
          <w:rFonts w:ascii="Calibri" w:hAnsi="Calibri" w:cs="Lucida Sans Unicode"/>
          <w:b/>
          <w:caps/>
          <w:sz w:val="22"/>
          <w:szCs w:val="22"/>
        </w:rPr>
        <w:t>PROCESSO ADMINISTRATIVO N° 2015-0.118.300-8</w:t>
      </w:r>
    </w:p>
    <w:p w:rsidR="009A2805" w:rsidRPr="00DA70B4" w:rsidRDefault="009A2805" w:rsidP="00C12C0B">
      <w:pPr>
        <w:jc w:val="both"/>
        <w:rPr>
          <w:rFonts w:ascii="Calibri" w:hAnsi="Calibri" w:cs="Lucida Sans Unicode"/>
          <w:b/>
          <w:caps/>
          <w:sz w:val="22"/>
          <w:szCs w:val="22"/>
        </w:rPr>
      </w:pPr>
      <w:r w:rsidRPr="00DA70B4">
        <w:rPr>
          <w:rFonts w:ascii="Calibri" w:hAnsi="Calibri" w:cs="Lucida Sans Unicode"/>
          <w:b/>
          <w:caps/>
          <w:sz w:val="22"/>
          <w:szCs w:val="22"/>
        </w:rPr>
        <w:t>TIPO DE LICITAÇÃO: MENOR PREÇO</w:t>
      </w:r>
    </w:p>
    <w:p w:rsidR="009A2805" w:rsidRPr="00DA70B4" w:rsidRDefault="009A2805" w:rsidP="00C12C0B">
      <w:pPr>
        <w:jc w:val="both"/>
        <w:rPr>
          <w:rFonts w:ascii="Calibri" w:hAnsi="Calibri" w:cs="Lucida Sans Unicode"/>
          <w:b/>
          <w:caps/>
          <w:sz w:val="22"/>
          <w:szCs w:val="22"/>
        </w:rPr>
      </w:pPr>
      <w:r w:rsidRPr="00DA70B4">
        <w:rPr>
          <w:rFonts w:ascii="Calibri" w:hAnsi="Calibri" w:cs="Lucida Sans Unicode"/>
          <w:b/>
          <w:caps/>
          <w:color w:val="000000"/>
          <w:sz w:val="22"/>
          <w:szCs w:val="22"/>
        </w:rPr>
        <w:t xml:space="preserve">REGIME DE EXECUÇÃO: </w:t>
      </w:r>
      <w:r w:rsidRPr="00DA70B4">
        <w:rPr>
          <w:rFonts w:ascii="Calibri" w:hAnsi="Calibri" w:cs="Lucida Sans Unicode"/>
          <w:b/>
          <w:caps/>
          <w:color w:val="0000FF"/>
          <w:sz w:val="22"/>
          <w:szCs w:val="22"/>
        </w:rPr>
        <w:t>EMPREITADA POR PREÇO UNITARIO</w:t>
      </w:r>
    </w:p>
    <w:p w:rsidR="009A2805" w:rsidRPr="00DA70B4" w:rsidRDefault="009A2805" w:rsidP="00C12C0B">
      <w:pPr>
        <w:outlineLvl w:val="0"/>
        <w:rPr>
          <w:rFonts w:ascii="Calibri" w:hAnsi="Calibri" w:cs="Arial"/>
          <w:sz w:val="22"/>
          <w:szCs w:val="22"/>
        </w:rPr>
      </w:pPr>
      <w:r w:rsidRPr="00DA70B4">
        <w:rPr>
          <w:rFonts w:ascii="Calibri" w:hAnsi="Calibri" w:cs="Arial"/>
          <w:b/>
          <w:sz w:val="22"/>
          <w:szCs w:val="22"/>
        </w:rPr>
        <w:t xml:space="preserve">OBJETO      </w:t>
      </w:r>
      <w:r w:rsidRPr="00DA70B4">
        <w:rPr>
          <w:rFonts w:ascii="Calibri" w:hAnsi="Calibri" w:cs="Arial"/>
          <w:sz w:val="22"/>
          <w:szCs w:val="22"/>
        </w:rPr>
        <w:t>Contratação de empresa para restauração de Viela no Jardim Ângela.</w:t>
      </w:r>
    </w:p>
    <w:p w:rsidR="009A2805" w:rsidRPr="00DA70B4" w:rsidRDefault="009A2805" w:rsidP="00C12C0B">
      <w:pPr>
        <w:outlineLvl w:val="0"/>
        <w:rPr>
          <w:rFonts w:ascii="Calibri" w:hAnsi="Calibri" w:cs="Arial"/>
          <w:b/>
          <w:sz w:val="22"/>
          <w:szCs w:val="22"/>
        </w:rPr>
      </w:pPr>
    </w:p>
    <w:p w:rsidR="009A2805" w:rsidRPr="00DA70B4" w:rsidRDefault="009A2805" w:rsidP="00C12C0B">
      <w:pPr>
        <w:rPr>
          <w:rFonts w:ascii="Calibri" w:hAnsi="Calibri" w:cs="Arial"/>
          <w:b/>
          <w:sz w:val="22"/>
          <w:szCs w:val="22"/>
        </w:rPr>
      </w:pPr>
      <w:r w:rsidRPr="00DA70B4">
        <w:rPr>
          <w:rFonts w:ascii="Calibri" w:hAnsi="Calibri" w:cs="Arial"/>
          <w:b/>
          <w:sz w:val="22"/>
          <w:szCs w:val="22"/>
        </w:rPr>
        <w:t>LOCALIZAÇÃO</w:t>
      </w:r>
      <w:r w:rsidRPr="00DA70B4">
        <w:rPr>
          <w:rFonts w:ascii="Calibri" w:hAnsi="Calibri" w:cs="Arial"/>
          <w:b/>
          <w:sz w:val="22"/>
          <w:szCs w:val="22"/>
        </w:rPr>
        <w:tab/>
      </w:r>
      <w:r w:rsidRPr="00DA70B4">
        <w:rPr>
          <w:rFonts w:ascii="Calibri" w:hAnsi="Calibri" w:cs="Arial"/>
          <w:sz w:val="22"/>
          <w:szCs w:val="22"/>
        </w:rPr>
        <w:t xml:space="preserve">Rua da Fortuna, entre os </w:t>
      </w:r>
      <w:proofErr w:type="spellStart"/>
      <w:r w:rsidRPr="00DA70B4">
        <w:rPr>
          <w:rFonts w:ascii="Calibri" w:hAnsi="Calibri" w:cs="Arial"/>
          <w:sz w:val="22"/>
          <w:szCs w:val="22"/>
        </w:rPr>
        <w:t>nº.</w:t>
      </w:r>
      <w:proofErr w:type="spellEnd"/>
      <w:r w:rsidRPr="00DA70B4">
        <w:rPr>
          <w:rFonts w:ascii="Calibri" w:hAnsi="Calibri" w:cs="Arial"/>
          <w:sz w:val="22"/>
          <w:szCs w:val="22"/>
        </w:rPr>
        <w:t>s 2525 e 32 - Jardim Ângela - São Paulo.</w:t>
      </w:r>
    </w:p>
    <w:p w:rsidR="009A2805" w:rsidRPr="00DA70B4" w:rsidRDefault="009A2805" w:rsidP="00C12C0B">
      <w:pPr>
        <w:rPr>
          <w:rFonts w:ascii="Calibri" w:hAnsi="Calibri" w:cs="Arial"/>
          <w:sz w:val="22"/>
          <w:szCs w:val="22"/>
        </w:rPr>
      </w:pPr>
    </w:p>
    <w:p w:rsidR="009A2805" w:rsidRPr="00DA70B4" w:rsidRDefault="009A2805" w:rsidP="00C12C0B">
      <w:pPr>
        <w:jc w:val="both"/>
        <w:outlineLvl w:val="0"/>
        <w:rPr>
          <w:rFonts w:ascii="Calibri" w:hAnsi="Calibri" w:cs="Arial"/>
          <w:b/>
          <w:sz w:val="22"/>
          <w:szCs w:val="22"/>
        </w:rPr>
      </w:pPr>
      <w:r w:rsidRPr="00DA70B4">
        <w:rPr>
          <w:rFonts w:ascii="Calibri" w:hAnsi="Calibri" w:cs="Arial"/>
          <w:b/>
          <w:sz w:val="22"/>
          <w:szCs w:val="22"/>
        </w:rPr>
        <w:t>CARACTERÍSTICAS DA OBRA</w:t>
      </w:r>
    </w:p>
    <w:p w:rsidR="009A2805" w:rsidRPr="00DA70B4" w:rsidRDefault="009A2805" w:rsidP="00C12C0B">
      <w:pPr>
        <w:tabs>
          <w:tab w:val="left" w:pos="0"/>
          <w:tab w:val="left" w:pos="1440"/>
        </w:tabs>
        <w:jc w:val="both"/>
        <w:outlineLvl w:val="0"/>
        <w:rPr>
          <w:rFonts w:ascii="Calibri" w:hAnsi="Calibri" w:cs="Arial"/>
          <w:sz w:val="22"/>
          <w:szCs w:val="22"/>
        </w:rPr>
      </w:pPr>
      <w:r w:rsidRPr="00DA70B4">
        <w:rPr>
          <w:rFonts w:ascii="Calibri" w:hAnsi="Calibri" w:cs="Arial"/>
          <w:sz w:val="22"/>
          <w:szCs w:val="22"/>
        </w:rPr>
        <w:t>Restauração da escada existente na Rua da Fortuna.</w:t>
      </w:r>
    </w:p>
    <w:p w:rsidR="009A2805" w:rsidRPr="00DA70B4" w:rsidRDefault="009A2805" w:rsidP="00C12C0B">
      <w:pPr>
        <w:outlineLvl w:val="0"/>
        <w:rPr>
          <w:rFonts w:ascii="Calibri" w:hAnsi="Calibri" w:cs="Arial"/>
          <w:b/>
          <w:sz w:val="22"/>
          <w:szCs w:val="22"/>
        </w:rPr>
      </w:pPr>
      <w:r w:rsidRPr="00DA70B4">
        <w:rPr>
          <w:rFonts w:ascii="Calibri" w:hAnsi="Calibri" w:cs="Arial"/>
          <w:b/>
          <w:sz w:val="22"/>
          <w:szCs w:val="22"/>
        </w:rPr>
        <w:t xml:space="preserve">               </w:t>
      </w:r>
    </w:p>
    <w:p w:rsidR="009A2805" w:rsidRPr="00DA70B4" w:rsidRDefault="009A2805" w:rsidP="00C12C0B">
      <w:pPr>
        <w:pStyle w:val="PargrafodaLista"/>
        <w:spacing w:after="0" w:line="240" w:lineRule="auto"/>
        <w:ind w:left="0"/>
        <w:jc w:val="both"/>
        <w:rPr>
          <w:rFonts w:cs="Arial"/>
          <w:b/>
        </w:rPr>
      </w:pPr>
      <w:r w:rsidRPr="00DA70B4">
        <w:rPr>
          <w:rFonts w:cs="Arial"/>
          <w:b/>
        </w:rPr>
        <w:t>DESCRIÇÃO DOS SERVIÇOS</w:t>
      </w:r>
    </w:p>
    <w:p w:rsidR="009A2805" w:rsidRPr="00DA70B4" w:rsidRDefault="009A2805" w:rsidP="00C12C0B">
      <w:pPr>
        <w:pStyle w:val="PargrafodaLista"/>
        <w:numPr>
          <w:ilvl w:val="0"/>
          <w:numId w:val="5"/>
        </w:numPr>
        <w:spacing w:after="0" w:line="240" w:lineRule="auto"/>
        <w:jc w:val="both"/>
        <w:rPr>
          <w:rFonts w:cs="Arial"/>
          <w:b/>
        </w:rPr>
      </w:pPr>
      <w:r w:rsidRPr="00DA70B4">
        <w:rPr>
          <w:rFonts w:cs="Arial"/>
          <w:b/>
        </w:rPr>
        <w:t>DESCRIÇÃO DOS SERVIÇOS</w:t>
      </w:r>
    </w:p>
    <w:p w:rsidR="009A2805" w:rsidRPr="00DA70B4" w:rsidRDefault="009A2805" w:rsidP="00C12C0B">
      <w:pPr>
        <w:jc w:val="both"/>
        <w:rPr>
          <w:rFonts w:ascii="Calibri" w:hAnsi="Calibri" w:cs="Arial"/>
          <w:b/>
          <w:sz w:val="22"/>
          <w:szCs w:val="22"/>
        </w:rPr>
      </w:pP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Demolição de concreto simples;</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Remoção de entulho;</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Instalação de tapumes móveis;</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Execução de canalização para águas pluviais;</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Construção de escadaria em concreto armado;</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Fornecimento e instalação de corrimão metálico;</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Instalação de poste para iluminação pública;</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Execução de Sondagem;</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Elaboração de projeto executivo em estruturas de concreto;</w:t>
      </w:r>
    </w:p>
    <w:p w:rsidR="009A2805" w:rsidRPr="00DA70B4" w:rsidRDefault="009A2805" w:rsidP="00C12C0B">
      <w:pPr>
        <w:numPr>
          <w:ilvl w:val="0"/>
          <w:numId w:val="12"/>
        </w:numPr>
        <w:ind w:left="714" w:hanging="357"/>
        <w:jc w:val="both"/>
        <w:rPr>
          <w:rFonts w:ascii="Calibri" w:hAnsi="Calibri" w:cs="Arial"/>
          <w:bCs/>
          <w:sz w:val="22"/>
          <w:szCs w:val="22"/>
        </w:rPr>
      </w:pPr>
      <w:r w:rsidRPr="00DA70B4">
        <w:rPr>
          <w:rFonts w:ascii="Calibri" w:hAnsi="Calibri" w:cs="Arial"/>
          <w:bCs/>
          <w:sz w:val="22"/>
          <w:szCs w:val="22"/>
        </w:rPr>
        <w:t>Elaboração de “</w:t>
      </w:r>
      <w:proofErr w:type="spellStart"/>
      <w:r w:rsidRPr="00DA70B4">
        <w:rPr>
          <w:rFonts w:ascii="Calibri" w:hAnsi="Calibri" w:cs="Arial"/>
          <w:bCs/>
          <w:sz w:val="22"/>
          <w:szCs w:val="22"/>
        </w:rPr>
        <w:t>As-Built</w:t>
      </w:r>
      <w:proofErr w:type="spellEnd"/>
      <w:r w:rsidRPr="00DA70B4">
        <w:rPr>
          <w:rFonts w:ascii="Calibri" w:hAnsi="Calibri" w:cs="Arial"/>
          <w:bCs/>
          <w:sz w:val="22"/>
          <w:szCs w:val="22"/>
        </w:rPr>
        <w:t>”;</w:t>
      </w:r>
      <w:bookmarkStart w:id="0" w:name="_GoBack"/>
      <w:bookmarkEnd w:id="0"/>
    </w:p>
    <w:p w:rsidR="009A2805" w:rsidRPr="00DA70B4" w:rsidRDefault="009A2805" w:rsidP="00C12C0B">
      <w:pPr>
        <w:jc w:val="both"/>
        <w:rPr>
          <w:rFonts w:ascii="Calibri" w:hAnsi="Calibri" w:cs="Arial"/>
          <w:b/>
          <w:sz w:val="22"/>
          <w:szCs w:val="22"/>
        </w:rPr>
      </w:pPr>
    </w:p>
    <w:p w:rsidR="009A2805" w:rsidRPr="00DA70B4" w:rsidRDefault="009A2805" w:rsidP="00C12C0B">
      <w:pPr>
        <w:jc w:val="both"/>
        <w:rPr>
          <w:rFonts w:ascii="Calibri" w:hAnsi="Calibri" w:cs="Arial"/>
          <w:b/>
          <w:sz w:val="22"/>
          <w:szCs w:val="22"/>
        </w:rPr>
      </w:pPr>
      <w:r w:rsidRPr="00DA70B4">
        <w:rPr>
          <w:rFonts w:ascii="Calibri" w:hAnsi="Calibri" w:cs="Arial"/>
          <w:b/>
          <w:sz w:val="22"/>
          <w:szCs w:val="22"/>
        </w:rPr>
        <w:t>2.0 SERVIÇOS COMPLEMENTARES</w:t>
      </w:r>
    </w:p>
    <w:p w:rsidR="009A2805" w:rsidRPr="00DA70B4" w:rsidRDefault="009A2805" w:rsidP="00C12C0B">
      <w:pPr>
        <w:ind w:left="360"/>
        <w:jc w:val="both"/>
        <w:rPr>
          <w:rFonts w:ascii="Calibri" w:hAnsi="Calibri" w:cs="Arial"/>
          <w:sz w:val="22"/>
          <w:szCs w:val="22"/>
        </w:rPr>
      </w:pPr>
      <w:r w:rsidRPr="00DA70B4">
        <w:rPr>
          <w:rFonts w:ascii="Calibri" w:hAnsi="Calibri" w:cs="Arial"/>
          <w:sz w:val="22"/>
          <w:szCs w:val="22"/>
        </w:rPr>
        <w:t>Deverá ser removido e transportado pela empreiteira para um bota-fora regularizado pela Prefeitura de São Paulo, todo o entulho proveniente das demolições e restos da limpeza final da obra;</w:t>
      </w:r>
    </w:p>
    <w:p w:rsidR="009A2805" w:rsidRPr="00DA70B4" w:rsidRDefault="009A2805" w:rsidP="00C12C0B">
      <w:pPr>
        <w:jc w:val="both"/>
        <w:rPr>
          <w:rFonts w:ascii="Calibri" w:hAnsi="Calibri" w:cs="Arial"/>
          <w:sz w:val="22"/>
          <w:szCs w:val="22"/>
        </w:rPr>
      </w:pPr>
      <w:r w:rsidRPr="00DA70B4">
        <w:rPr>
          <w:rFonts w:ascii="Calibri" w:hAnsi="Calibri" w:cs="Arial"/>
          <w:sz w:val="22"/>
          <w:szCs w:val="22"/>
        </w:rPr>
        <w:t xml:space="preserve">      Deverão ser executados os retoques onde se fizer necessário, sendo a obra considerada terminada, somente após a verificação dos serviços executados.</w:t>
      </w:r>
    </w:p>
    <w:p w:rsidR="009A2805" w:rsidRPr="00DA70B4" w:rsidRDefault="009A2805" w:rsidP="00C12C0B">
      <w:pPr>
        <w:jc w:val="both"/>
        <w:rPr>
          <w:rFonts w:ascii="Calibri" w:hAnsi="Calibri" w:cs="Arial"/>
          <w:b/>
          <w:sz w:val="22"/>
          <w:szCs w:val="22"/>
        </w:rPr>
      </w:pPr>
    </w:p>
    <w:p w:rsidR="009A2805" w:rsidRPr="00DA70B4" w:rsidRDefault="009A2805" w:rsidP="00C12C0B">
      <w:pPr>
        <w:jc w:val="both"/>
        <w:rPr>
          <w:rFonts w:ascii="Calibri" w:hAnsi="Calibri" w:cs="Arial"/>
          <w:b/>
          <w:sz w:val="22"/>
          <w:szCs w:val="22"/>
        </w:rPr>
      </w:pPr>
      <w:r w:rsidRPr="00DA70B4">
        <w:rPr>
          <w:rFonts w:ascii="Calibri" w:hAnsi="Calibri" w:cs="Arial"/>
          <w:b/>
          <w:sz w:val="22"/>
          <w:szCs w:val="22"/>
        </w:rPr>
        <w:t xml:space="preserve">3.0 CONSIDERAÇÕES </w:t>
      </w:r>
    </w:p>
    <w:p w:rsidR="009A2805" w:rsidRPr="00DA70B4" w:rsidRDefault="009A2805" w:rsidP="00C12C0B">
      <w:pPr>
        <w:pStyle w:val="PargrafodaLista"/>
        <w:spacing w:after="0" w:line="240" w:lineRule="auto"/>
        <w:ind w:left="357"/>
        <w:jc w:val="both"/>
        <w:rPr>
          <w:rFonts w:cs="Arial"/>
        </w:rPr>
      </w:pPr>
      <w:r w:rsidRPr="00DA70B4">
        <w:rPr>
          <w:rFonts w:cs="Arial"/>
        </w:rPr>
        <w:t xml:space="preserve">    Deverá ser atendida a relação dos serviços descritos neste Memorial a serem aprovados na Planilha do Orçamento proposto, considerando-se os elementos da composição de preços unitários de EDIF-2, do CADERNO DE CRITÉRIOS TÉCNICOS, assim como as determinações estabelecidas no Caderno de Encargos de EDIF., das normas da Associação Brasileira de Normas Técnicas - ABNT, onde pertinentes e principalmente das determinações da fiscalização;</w:t>
      </w:r>
    </w:p>
    <w:p w:rsidR="009A2805" w:rsidRPr="00DA70B4" w:rsidRDefault="009A2805" w:rsidP="00C12C0B">
      <w:pPr>
        <w:ind w:left="357"/>
        <w:jc w:val="both"/>
        <w:rPr>
          <w:rFonts w:ascii="Calibri" w:hAnsi="Calibri" w:cs="Arial"/>
          <w:sz w:val="22"/>
          <w:szCs w:val="22"/>
        </w:rPr>
      </w:pPr>
      <w:r w:rsidRPr="00DA70B4">
        <w:rPr>
          <w:rFonts w:ascii="Calibri" w:hAnsi="Calibri" w:cs="Arial"/>
          <w:sz w:val="22"/>
          <w:szCs w:val="22"/>
        </w:rPr>
        <w:t xml:space="preserve">    Os materiais provenientes de empreendimentos </w:t>
      </w:r>
      <w:proofErr w:type="spellStart"/>
      <w:r w:rsidRPr="00DA70B4">
        <w:rPr>
          <w:rFonts w:ascii="Calibri" w:hAnsi="Calibri" w:cs="Arial"/>
          <w:sz w:val="22"/>
          <w:szCs w:val="22"/>
        </w:rPr>
        <w:t>minerários</w:t>
      </w:r>
      <w:proofErr w:type="spellEnd"/>
      <w:r w:rsidRPr="00DA70B4">
        <w:rPr>
          <w:rFonts w:ascii="Calibri" w:hAnsi="Calibri" w:cs="Arial"/>
          <w:sz w:val="22"/>
          <w:szCs w:val="22"/>
        </w:rPr>
        <w:t xml:space="preserve"> deverão ter procedência legal de acordo com o Decerto Municipal nº 48.184/07.</w:t>
      </w:r>
    </w:p>
    <w:p w:rsidR="009A2805" w:rsidRPr="00DA70B4" w:rsidRDefault="009A2805" w:rsidP="00C12C0B">
      <w:pPr>
        <w:jc w:val="both"/>
        <w:rPr>
          <w:rFonts w:ascii="Calibri" w:hAnsi="Calibri" w:cs="Arial"/>
          <w:b/>
          <w:sz w:val="22"/>
          <w:szCs w:val="22"/>
        </w:rPr>
      </w:pPr>
    </w:p>
    <w:p w:rsidR="009A2805" w:rsidRPr="00DA70B4" w:rsidRDefault="009A2805" w:rsidP="00C12C0B">
      <w:pPr>
        <w:jc w:val="both"/>
        <w:rPr>
          <w:rFonts w:ascii="Calibri" w:hAnsi="Calibri" w:cs="Arial"/>
          <w:b/>
          <w:sz w:val="22"/>
          <w:szCs w:val="22"/>
        </w:rPr>
      </w:pPr>
      <w:proofErr w:type="gramStart"/>
      <w:r w:rsidRPr="00DA70B4">
        <w:rPr>
          <w:rFonts w:ascii="Calibri" w:hAnsi="Calibri" w:cs="Arial"/>
          <w:b/>
          <w:sz w:val="22"/>
          <w:szCs w:val="22"/>
        </w:rPr>
        <w:t>4.0 PRAZO</w:t>
      </w:r>
      <w:proofErr w:type="gramEnd"/>
      <w:r w:rsidRPr="00DA70B4">
        <w:rPr>
          <w:rFonts w:ascii="Calibri" w:hAnsi="Calibri" w:cs="Arial"/>
          <w:b/>
          <w:sz w:val="22"/>
          <w:szCs w:val="22"/>
        </w:rPr>
        <w:t xml:space="preserve"> DE EXECUÇÃO</w:t>
      </w:r>
    </w:p>
    <w:p w:rsidR="009A2805" w:rsidRPr="00DA70B4" w:rsidRDefault="009A2805" w:rsidP="00C12C0B">
      <w:pPr>
        <w:jc w:val="both"/>
        <w:rPr>
          <w:rFonts w:ascii="Calibri" w:hAnsi="Calibri" w:cs="Arial"/>
          <w:b/>
          <w:sz w:val="22"/>
          <w:szCs w:val="22"/>
        </w:rPr>
      </w:pPr>
    </w:p>
    <w:p w:rsidR="009A2805" w:rsidRPr="00C12C0B" w:rsidRDefault="009A2805" w:rsidP="00C12C0B">
      <w:pPr>
        <w:numPr>
          <w:ilvl w:val="0"/>
          <w:numId w:val="4"/>
        </w:numPr>
        <w:jc w:val="both"/>
        <w:rPr>
          <w:rFonts w:ascii="Calibri" w:hAnsi="Calibri" w:cs="Lucida Sans Unicode"/>
          <w:b/>
          <w:sz w:val="22"/>
          <w:szCs w:val="22"/>
          <w:u w:val="single"/>
        </w:rPr>
      </w:pPr>
      <w:r w:rsidRPr="00C12C0B">
        <w:rPr>
          <w:rFonts w:ascii="Calibri" w:hAnsi="Calibri" w:cs="Arial"/>
          <w:sz w:val="22"/>
          <w:szCs w:val="22"/>
        </w:rPr>
        <w:t>O prazo de execução desses serviços será de até 90</w:t>
      </w:r>
      <w:r w:rsidRPr="00C12C0B">
        <w:rPr>
          <w:rFonts w:ascii="Calibri" w:hAnsi="Calibri" w:cs="Arial"/>
          <w:b/>
          <w:sz w:val="22"/>
          <w:szCs w:val="22"/>
        </w:rPr>
        <w:t xml:space="preserve"> (noventa)</w:t>
      </w:r>
      <w:r w:rsidRPr="00C12C0B">
        <w:rPr>
          <w:rFonts w:ascii="Calibri" w:hAnsi="Calibri" w:cs="Arial"/>
          <w:sz w:val="22"/>
          <w:szCs w:val="22"/>
        </w:rPr>
        <w:t xml:space="preserve"> dias corridos, contados a partir da emissão da Ordem de Serviço (</w:t>
      </w:r>
      <w:proofErr w:type="spellStart"/>
      <w:r w:rsidRPr="00C12C0B">
        <w:rPr>
          <w:rFonts w:ascii="Calibri" w:hAnsi="Calibri" w:cs="Arial"/>
          <w:sz w:val="22"/>
          <w:szCs w:val="22"/>
        </w:rPr>
        <w:t>O.S.</w:t>
      </w:r>
      <w:proofErr w:type="spellEnd"/>
      <w:r w:rsidRPr="00C12C0B">
        <w:rPr>
          <w:rFonts w:ascii="Calibri" w:hAnsi="Calibri" w:cs="Arial"/>
          <w:sz w:val="22"/>
          <w:szCs w:val="22"/>
        </w:rPr>
        <w:t>).</w:t>
      </w:r>
    </w:p>
    <w:sectPr w:rsidR="009A2805" w:rsidRPr="00C12C0B" w:rsidSect="00DA70B4">
      <w:headerReference w:type="even" r:id="rId8"/>
      <w:headerReference w:type="default" r:id="rId9"/>
      <w:footerReference w:type="even" r:id="rId10"/>
      <w:footerReference w:type="default" r:id="rId11"/>
      <w:pgSz w:w="11907" w:h="16840" w:code="9"/>
      <w:pgMar w:top="1134" w:right="1418" w:bottom="851"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05" w:rsidRDefault="009A2805">
      <w:r>
        <w:separator/>
      </w:r>
    </w:p>
  </w:endnote>
  <w:endnote w:type="continuationSeparator" w:id="0">
    <w:p w:rsidR="009A2805" w:rsidRDefault="009A2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5" w:rsidRDefault="005F6288" w:rsidP="00DA63EE">
    <w:pPr>
      <w:pStyle w:val="Rodap"/>
      <w:framePr w:wrap="around" w:vAnchor="text" w:hAnchor="margin" w:xAlign="right" w:y="1"/>
      <w:rPr>
        <w:rStyle w:val="Nmerodepgina"/>
      </w:rPr>
    </w:pPr>
    <w:r>
      <w:rPr>
        <w:rStyle w:val="Nmerodepgina"/>
      </w:rPr>
      <w:fldChar w:fldCharType="begin"/>
    </w:r>
    <w:r w:rsidR="009A2805">
      <w:rPr>
        <w:rStyle w:val="Nmerodepgina"/>
      </w:rPr>
      <w:instrText xml:space="preserve">PAGE  </w:instrText>
    </w:r>
    <w:r>
      <w:rPr>
        <w:rStyle w:val="Nmerodepgina"/>
      </w:rPr>
      <w:fldChar w:fldCharType="separate"/>
    </w:r>
    <w:r w:rsidR="009A2805">
      <w:rPr>
        <w:rStyle w:val="Nmerodepgina"/>
        <w:noProof/>
      </w:rPr>
      <w:t>22</w:t>
    </w:r>
    <w:r>
      <w:rPr>
        <w:rStyle w:val="Nmerodepgina"/>
      </w:rPr>
      <w:fldChar w:fldCharType="end"/>
    </w:r>
  </w:p>
  <w:p w:rsidR="009A2805" w:rsidRDefault="009A28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5" w:rsidRDefault="005F6288" w:rsidP="00DA63EE">
    <w:pPr>
      <w:pStyle w:val="Rodap"/>
      <w:framePr w:wrap="around" w:vAnchor="text" w:hAnchor="margin" w:xAlign="right" w:y="1"/>
      <w:rPr>
        <w:rStyle w:val="Nmerodepgina"/>
      </w:rPr>
    </w:pPr>
    <w:r>
      <w:rPr>
        <w:rStyle w:val="Nmerodepgina"/>
      </w:rPr>
      <w:fldChar w:fldCharType="begin"/>
    </w:r>
    <w:r w:rsidR="009A2805">
      <w:rPr>
        <w:rStyle w:val="Nmerodepgina"/>
      </w:rPr>
      <w:instrText xml:space="preserve">PAGE  </w:instrText>
    </w:r>
    <w:r>
      <w:rPr>
        <w:rStyle w:val="Nmerodepgina"/>
      </w:rPr>
      <w:fldChar w:fldCharType="separate"/>
    </w:r>
    <w:r w:rsidR="00C12C0B">
      <w:rPr>
        <w:rStyle w:val="Nmerodepgina"/>
        <w:noProof/>
      </w:rPr>
      <w:t>10</w:t>
    </w:r>
    <w:r>
      <w:rPr>
        <w:rStyle w:val="Nmerodepgina"/>
      </w:rPr>
      <w:fldChar w:fldCharType="end"/>
    </w:r>
  </w:p>
  <w:p w:rsidR="009A2805" w:rsidRDefault="009A2805" w:rsidP="0077048D">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05" w:rsidRDefault="009A2805">
      <w:r>
        <w:separator/>
      </w:r>
    </w:p>
  </w:footnote>
  <w:footnote w:type="continuationSeparator" w:id="0">
    <w:p w:rsidR="009A2805" w:rsidRDefault="009A2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5" w:rsidRDefault="005F6288" w:rsidP="00D45B2A">
    <w:pPr>
      <w:pStyle w:val="Cabealho"/>
      <w:framePr w:wrap="around" w:vAnchor="text" w:hAnchor="margin" w:xAlign="right" w:y="1"/>
      <w:rPr>
        <w:rStyle w:val="Nmerodepgina"/>
      </w:rPr>
    </w:pPr>
    <w:r>
      <w:rPr>
        <w:rStyle w:val="Nmerodepgina"/>
      </w:rPr>
      <w:fldChar w:fldCharType="begin"/>
    </w:r>
    <w:r w:rsidR="009A2805">
      <w:rPr>
        <w:rStyle w:val="Nmerodepgina"/>
      </w:rPr>
      <w:instrText xml:space="preserve">PAGE  </w:instrText>
    </w:r>
    <w:r>
      <w:rPr>
        <w:rStyle w:val="Nmerodepgina"/>
      </w:rPr>
      <w:fldChar w:fldCharType="separate"/>
    </w:r>
    <w:r w:rsidR="009A2805">
      <w:rPr>
        <w:rStyle w:val="Nmerodepgina"/>
        <w:noProof/>
      </w:rPr>
      <w:t>22</w:t>
    </w:r>
    <w:r>
      <w:rPr>
        <w:rStyle w:val="Nmerodepgina"/>
      </w:rPr>
      <w:fldChar w:fldCharType="end"/>
    </w:r>
  </w:p>
  <w:p w:rsidR="009A2805" w:rsidRDefault="009A280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5" w:rsidRDefault="005F6288" w:rsidP="006558E4">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70.1pt;margin-top:5.15pt;width:397.9pt;height:66.85pt;z-index:251658240" stroked="f">
          <v:textbox style="mso-next-textbox:#_x0000_s2049">
            <w:txbxContent>
              <w:p w:rsidR="009A2805" w:rsidRPr="00DA70B4" w:rsidRDefault="009A2805" w:rsidP="006558E4">
                <w:pPr>
                  <w:jc w:val="center"/>
                  <w:rPr>
                    <w:rFonts w:ascii="Calibri" w:hAnsi="Calibri" w:cs="Lucida Sans Unicode"/>
                    <w:b/>
                    <w:sz w:val="24"/>
                    <w:szCs w:val="24"/>
                  </w:rPr>
                </w:pPr>
                <w:r w:rsidRPr="00DA70B4">
                  <w:rPr>
                    <w:rFonts w:ascii="Calibri" w:hAnsi="Calibri" w:cs="Lucida Sans Unicode"/>
                    <w:b/>
                    <w:sz w:val="24"/>
                    <w:szCs w:val="24"/>
                  </w:rPr>
                  <w:t>PREFEITURA DO MUNICIPIO DE SÃO PAULO</w:t>
                </w:r>
              </w:p>
              <w:p w:rsidR="009A2805" w:rsidRPr="00DA70B4" w:rsidRDefault="009A2805" w:rsidP="00695820">
                <w:pPr>
                  <w:jc w:val="center"/>
                  <w:rPr>
                    <w:rFonts w:ascii="Calibri" w:hAnsi="Calibri" w:cs="Lucida Sans Unicode"/>
                    <w:sz w:val="24"/>
                    <w:szCs w:val="24"/>
                  </w:rPr>
                </w:pPr>
                <w:r w:rsidRPr="00DA70B4">
                  <w:rPr>
                    <w:rFonts w:ascii="Calibri" w:hAnsi="Calibri" w:cs="Lucida Sans Unicode"/>
                    <w:b/>
                    <w:sz w:val="24"/>
                    <w:szCs w:val="24"/>
                  </w:rPr>
                  <w:t>SUBPREFEITURA M’ BOI MIRIM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6" o:spid="_x0000_s2050" type="#_x0000_t75" style="position:absolute;margin-left:-7.1pt;margin-top:5.15pt;width:70.1pt;height:66.85pt;z-index:251657216;visibility:visible">
          <v:imagedata r:id="rId1" o:title=""/>
          <w10:wrap type="square" side="right"/>
        </v:shape>
      </w:pict>
    </w:r>
  </w:p>
  <w:p w:rsidR="009A2805" w:rsidRDefault="009A2805" w:rsidP="006558E4">
    <w:pPr>
      <w:pStyle w:val="Cabealho"/>
    </w:pPr>
  </w:p>
  <w:p w:rsidR="009A2805" w:rsidRDefault="009A2805" w:rsidP="006558E4">
    <w:pPr>
      <w:pStyle w:val="Cabealho"/>
    </w:pPr>
  </w:p>
  <w:p w:rsidR="009A2805" w:rsidRDefault="009A2805" w:rsidP="006558E4">
    <w:pPr>
      <w:pStyle w:val="Cabealho"/>
    </w:pPr>
  </w:p>
  <w:p w:rsidR="009A2805" w:rsidRDefault="009A2805" w:rsidP="006558E4">
    <w:pPr>
      <w:pStyle w:val="Cabealho"/>
    </w:pPr>
  </w:p>
  <w:p w:rsidR="009A2805" w:rsidRDefault="009A2805" w:rsidP="006558E4">
    <w:pPr>
      <w:pStyle w:val="Cabealho"/>
    </w:pPr>
  </w:p>
  <w:p w:rsidR="009A2805" w:rsidRDefault="009A2805" w:rsidP="006558E4">
    <w:pPr>
      <w:pStyle w:val="Cabealho"/>
    </w:pPr>
  </w:p>
  <w:p w:rsidR="009A2805" w:rsidRDefault="009A2805" w:rsidP="006558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2160"/>
        </w:tabs>
      </w:pPr>
      <w:rPr>
        <w:rFonts w:cs="Times New Roman"/>
      </w:rPr>
    </w:lvl>
  </w:abstractNum>
  <w:abstractNum w:abstractNumId="1">
    <w:nsid w:val="0128173C"/>
    <w:multiLevelType w:val="hybridMultilevel"/>
    <w:tmpl w:val="A7C0E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51AD5"/>
    <w:multiLevelType w:val="hybridMultilevel"/>
    <w:tmpl w:val="2594279A"/>
    <w:lvl w:ilvl="0" w:tplc="0409000B">
      <w:start w:val="1"/>
      <w:numFmt w:val="bullet"/>
      <w:lvlText w:val=""/>
      <w:lvlJc w:val="left"/>
      <w:pPr>
        <w:tabs>
          <w:tab w:val="num" w:pos="5772"/>
        </w:tabs>
        <w:ind w:left="5772" w:hanging="360"/>
      </w:pPr>
      <w:rPr>
        <w:rFonts w:ascii="Wingdings" w:hAnsi="Wingdings" w:hint="default"/>
      </w:rPr>
    </w:lvl>
    <w:lvl w:ilvl="1" w:tplc="04090003" w:tentative="1">
      <w:start w:val="1"/>
      <w:numFmt w:val="bullet"/>
      <w:lvlText w:val="o"/>
      <w:lvlJc w:val="left"/>
      <w:pPr>
        <w:tabs>
          <w:tab w:val="num" w:pos="5952"/>
        </w:tabs>
        <w:ind w:left="5952" w:hanging="360"/>
      </w:pPr>
      <w:rPr>
        <w:rFonts w:ascii="Courier New" w:hAnsi="Courier New" w:hint="default"/>
      </w:rPr>
    </w:lvl>
    <w:lvl w:ilvl="2" w:tplc="04090005" w:tentative="1">
      <w:start w:val="1"/>
      <w:numFmt w:val="bullet"/>
      <w:lvlText w:val=""/>
      <w:lvlJc w:val="left"/>
      <w:pPr>
        <w:tabs>
          <w:tab w:val="num" w:pos="6672"/>
        </w:tabs>
        <w:ind w:left="6672" w:hanging="360"/>
      </w:pPr>
      <w:rPr>
        <w:rFonts w:ascii="Wingdings" w:hAnsi="Wingdings" w:hint="default"/>
      </w:rPr>
    </w:lvl>
    <w:lvl w:ilvl="3" w:tplc="04090001" w:tentative="1">
      <w:start w:val="1"/>
      <w:numFmt w:val="bullet"/>
      <w:lvlText w:val=""/>
      <w:lvlJc w:val="left"/>
      <w:pPr>
        <w:tabs>
          <w:tab w:val="num" w:pos="7392"/>
        </w:tabs>
        <w:ind w:left="7392" w:hanging="360"/>
      </w:pPr>
      <w:rPr>
        <w:rFonts w:ascii="Symbol" w:hAnsi="Symbol" w:hint="default"/>
      </w:rPr>
    </w:lvl>
    <w:lvl w:ilvl="4" w:tplc="04090003" w:tentative="1">
      <w:start w:val="1"/>
      <w:numFmt w:val="bullet"/>
      <w:lvlText w:val="o"/>
      <w:lvlJc w:val="left"/>
      <w:pPr>
        <w:tabs>
          <w:tab w:val="num" w:pos="8112"/>
        </w:tabs>
        <w:ind w:left="8112" w:hanging="360"/>
      </w:pPr>
      <w:rPr>
        <w:rFonts w:ascii="Courier New" w:hAnsi="Courier New" w:hint="default"/>
      </w:rPr>
    </w:lvl>
    <w:lvl w:ilvl="5" w:tplc="04090005" w:tentative="1">
      <w:start w:val="1"/>
      <w:numFmt w:val="bullet"/>
      <w:lvlText w:val=""/>
      <w:lvlJc w:val="left"/>
      <w:pPr>
        <w:tabs>
          <w:tab w:val="num" w:pos="8832"/>
        </w:tabs>
        <w:ind w:left="8832" w:hanging="360"/>
      </w:pPr>
      <w:rPr>
        <w:rFonts w:ascii="Wingdings" w:hAnsi="Wingdings" w:hint="default"/>
      </w:rPr>
    </w:lvl>
    <w:lvl w:ilvl="6" w:tplc="04090001" w:tentative="1">
      <w:start w:val="1"/>
      <w:numFmt w:val="bullet"/>
      <w:lvlText w:val=""/>
      <w:lvlJc w:val="left"/>
      <w:pPr>
        <w:tabs>
          <w:tab w:val="num" w:pos="9552"/>
        </w:tabs>
        <w:ind w:left="9552" w:hanging="360"/>
      </w:pPr>
      <w:rPr>
        <w:rFonts w:ascii="Symbol" w:hAnsi="Symbol" w:hint="default"/>
      </w:rPr>
    </w:lvl>
    <w:lvl w:ilvl="7" w:tplc="04090003" w:tentative="1">
      <w:start w:val="1"/>
      <w:numFmt w:val="bullet"/>
      <w:lvlText w:val="o"/>
      <w:lvlJc w:val="left"/>
      <w:pPr>
        <w:tabs>
          <w:tab w:val="num" w:pos="10272"/>
        </w:tabs>
        <w:ind w:left="10272" w:hanging="360"/>
      </w:pPr>
      <w:rPr>
        <w:rFonts w:ascii="Courier New" w:hAnsi="Courier New" w:hint="default"/>
      </w:rPr>
    </w:lvl>
    <w:lvl w:ilvl="8" w:tplc="04090005" w:tentative="1">
      <w:start w:val="1"/>
      <w:numFmt w:val="bullet"/>
      <w:lvlText w:val=""/>
      <w:lvlJc w:val="left"/>
      <w:pPr>
        <w:tabs>
          <w:tab w:val="num" w:pos="10992"/>
        </w:tabs>
        <w:ind w:left="10992" w:hanging="360"/>
      </w:pPr>
      <w:rPr>
        <w:rFonts w:ascii="Wingdings" w:hAnsi="Wingdings" w:hint="default"/>
      </w:rPr>
    </w:lvl>
  </w:abstractNum>
  <w:abstractNum w:abstractNumId="3">
    <w:nsid w:val="0B376097"/>
    <w:multiLevelType w:val="hybridMultilevel"/>
    <w:tmpl w:val="96165EE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B3F48"/>
    <w:multiLevelType w:val="hybridMultilevel"/>
    <w:tmpl w:val="CA4A2AB4"/>
    <w:lvl w:ilvl="0" w:tplc="0416000F">
      <w:start w:val="1"/>
      <w:numFmt w:val="decimal"/>
      <w:lvlText w:val="%1."/>
      <w:lvlJc w:val="left"/>
      <w:pPr>
        <w:tabs>
          <w:tab w:val="num" w:pos="502"/>
        </w:tabs>
        <w:ind w:left="502"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19F57557"/>
    <w:multiLevelType w:val="multilevel"/>
    <w:tmpl w:val="BE787F3A"/>
    <w:lvl w:ilvl="0">
      <w:start w:val="1"/>
      <w:numFmt w:val="decimal"/>
      <w:lvlText w:val="%1.0"/>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C13160D"/>
    <w:multiLevelType w:val="hybridMultilevel"/>
    <w:tmpl w:val="B1CC82DA"/>
    <w:lvl w:ilvl="0" w:tplc="5EAC50EA">
      <w:start w:val="1"/>
      <w:numFmt w:val="bullet"/>
      <w:lvlText w:val=""/>
      <w:lvlJc w:val="left"/>
      <w:pPr>
        <w:tabs>
          <w:tab w:val="num" w:pos="780"/>
        </w:tabs>
        <w:ind w:left="780" w:hanging="360"/>
      </w:pPr>
      <w:rPr>
        <w:rFonts w:ascii="Symbol" w:hAnsi="Symbol" w:hint="default"/>
        <w:color w:val="0000FF"/>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7">
    <w:nsid w:val="45574EB5"/>
    <w:multiLevelType w:val="multilevel"/>
    <w:tmpl w:val="5F9EC912"/>
    <w:lvl w:ilvl="0">
      <w:start w:val="1"/>
      <w:numFmt w:val="decimal"/>
      <w:lvlText w:val="%1.0"/>
      <w:lvlJc w:val="left"/>
      <w:pPr>
        <w:ind w:left="780" w:hanging="360"/>
      </w:pPr>
      <w:rPr>
        <w:rFonts w:cs="Times New Roman" w:hint="default"/>
      </w:rPr>
    </w:lvl>
    <w:lvl w:ilvl="1">
      <w:start w:val="1"/>
      <w:numFmt w:val="decimal"/>
      <w:lvlText w:val="%1.%2"/>
      <w:lvlJc w:val="left"/>
      <w:pPr>
        <w:ind w:left="1488" w:hanging="360"/>
      </w:pPr>
      <w:rPr>
        <w:rFonts w:cs="Times New Roman" w:hint="default"/>
      </w:rPr>
    </w:lvl>
    <w:lvl w:ilvl="2">
      <w:start w:val="1"/>
      <w:numFmt w:val="decimal"/>
      <w:lvlText w:val="%1.%2.%3"/>
      <w:lvlJc w:val="left"/>
      <w:pPr>
        <w:ind w:left="2556" w:hanging="720"/>
      </w:pPr>
      <w:rPr>
        <w:rFonts w:cs="Times New Roman" w:hint="default"/>
      </w:rPr>
    </w:lvl>
    <w:lvl w:ilvl="3">
      <w:start w:val="1"/>
      <w:numFmt w:val="decimal"/>
      <w:lvlText w:val="%1.%2.%3.%4"/>
      <w:lvlJc w:val="left"/>
      <w:pPr>
        <w:ind w:left="3264" w:hanging="720"/>
      </w:pPr>
      <w:rPr>
        <w:rFonts w:cs="Times New Roman" w:hint="default"/>
      </w:rPr>
    </w:lvl>
    <w:lvl w:ilvl="4">
      <w:start w:val="1"/>
      <w:numFmt w:val="decimal"/>
      <w:lvlText w:val="%1.%2.%3.%4.%5"/>
      <w:lvlJc w:val="left"/>
      <w:pPr>
        <w:ind w:left="4332"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08" w:hanging="1440"/>
      </w:pPr>
      <w:rPr>
        <w:rFonts w:cs="Times New Roman" w:hint="default"/>
      </w:rPr>
    </w:lvl>
    <w:lvl w:ilvl="7">
      <w:start w:val="1"/>
      <w:numFmt w:val="decimal"/>
      <w:lvlText w:val="%1.%2.%3.%4.%5.%6.%7.%8"/>
      <w:lvlJc w:val="left"/>
      <w:pPr>
        <w:ind w:left="6816" w:hanging="1440"/>
      </w:pPr>
      <w:rPr>
        <w:rFonts w:cs="Times New Roman" w:hint="default"/>
      </w:rPr>
    </w:lvl>
    <w:lvl w:ilvl="8">
      <w:start w:val="1"/>
      <w:numFmt w:val="decimal"/>
      <w:lvlText w:val="%1.%2.%3.%4.%5.%6.%7.%8.%9"/>
      <w:lvlJc w:val="left"/>
      <w:pPr>
        <w:ind w:left="7884" w:hanging="1800"/>
      </w:pPr>
      <w:rPr>
        <w:rFonts w:cs="Times New Roman" w:hint="default"/>
      </w:rPr>
    </w:lvl>
  </w:abstractNum>
  <w:abstractNum w:abstractNumId="8">
    <w:nsid w:val="50B570F4"/>
    <w:multiLevelType w:val="hybridMultilevel"/>
    <w:tmpl w:val="09BE2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7E447A"/>
    <w:multiLevelType w:val="hybridMultilevel"/>
    <w:tmpl w:val="F034838C"/>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10">
    <w:nsid w:val="7B0538D1"/>
    <w:multiLevelType w:val="hybridMultilevel"/>
    <w:tmpl w:val="EBF24F98"/>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11">
    <w:nsid w:val="7C8664BA"/>
    <w:multiLevelType w:val="hybridMultilevel"/>
    <w:tmpl w:val="250E0B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1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10"/>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A75"/>
    <w:rsid w:val="00002A82"/>
    <w:rsid w:val="00002BDC"/>
    <w:rsid w:val="00004D8A"/>
    <w:rsid w:val="00005FEE"/>
    <w:rsid w:val="000063AC"/>
    <w:rsid w:val="00007659"/>
    <w:rsid w:val="00007A66"/>
    <w:rsid w:val="00010C03"/>
    <w:rsid w:val="00011DB9"/>
    <w:rsid w:val="000141E7"/>
    <w:rsid w:val="0001598E"/>
    <w:rsid w:val="00015A1F"/>
    <w:rsid w:val="00017034"/>
    <w:rsid w:val="0001747A"/>
    <w:rsid w:val="00017BBA"/>
    <w:rsid w:val="00017EE1"/>
    <w:rsid w:val="000204D4"/>
    <w:rsid w:val="000220D9"/>
    <w:rsid w:val="00023377"/>
    <w:rsid w:val="000235FB"/>
    <w:rsid w:val="000254A1"/>
    <w:rsid w:val="00025F6F"/>
    <w:rsid w:val="000275D7"/>
    <w:rsid w:val="000277C2"/>
    <w:rsid w:val="00030182"/>
    <w:rsid w:val="00030401"/>
    <w:rsid w:val="000311F4"/>
    <w:rsid w:val="00031F2D"/>
    <w:rsid w:val="000324C8"/>
    <w:rsid w:val="0003328E"/>
    <w:rsid w:val="0003368A"/>
    <w:rsid w:val="00033FEC"/>
    <w:rsid w:val="000352C4"/>
    <w:rsid w:val="00035F52"/>
    <w:rsid w:val="0003749D"/>
    <w:rsid w:val="0004027E"/>
    <w:rsid w:val="000425AB"/>
    <w:rsid w:val="0004410D"/>
    <w:rsid w:val="00045076"/>
    <w:rsid w:val="000452EE"/>
    <w:rsid w:val="00045A35"/>
    <w:rsid w:val="00045B3D"/>
    <w:rsid w:val="000508A9"/>
    <w:rsid w:val="000518B1"/>
    <w:rsid w:val="00053F0A"/>
    <w:rsid w:val="000541BB"/>
    <w:rsid w:val="00054DD5"/>
    <w:rsid w:val="00055F9A"/>
    <w:rsid w:val="00055FA7"/>
    <w:rsid w:val="000604BA"/>
    <w:rsid w:val="0006204A"/>
    <w:rsid w:val="00063748"/>
    <w:rsid w:val="00064474"/>
    <w:rsid w:val="000655D6"/>
    <w:rsid w:val="0006569E"/>
    <w:rsid w:val="000657E1"/>
    <w:rsid w:val="00065CF4"/>
    <w:rsid w:val="00067CDD"/>
    <w:rsid w:val="00072A08"/>
    <w:rsid w:val="00074035"/>
    <w:rsid w:val="00075150"/>
    <w:rsid w:val="00075E6E"/>
    <w:rsid w:val="00075E73"/>
    <w:rsid w:val="00076925"/>
    <w:rsid w:val="00076AAA"/>
    <w:rsid w:val="00076D0B"/>
    <w:rsid w:val="00076D9A"/>
    <w:rsid w:val="00077E83"/>
    <w:rsid w:val="00080C5E"/>
    <w:rsid w:val="00080D7D"/>
    <w:rsid w:val="00081C65"/>
    <w:rsid w:val="00081DB8"/>
    <w:rsid w:val="000852A6"/>
    <w:rsid w:val="00086628"/>
    <w:rsid w:val="00086BA5"/>
    <w:rsid w:val="00090732"/>
    <w:rsid w:val="0009290D"/>
    <w:rsid w:val="000955BB"/>
    <w:rsid w:val="00095A0D"/>
    <w:rsid w:val="000961E8"/>
    <w:rsid w:val="00097480"/>
    <w:rsid w:val="00097E71"/>
    <w:rsid w:val="000A0408"/>
    <w:rsid w:val="000A19AF"/>
    <w:rsid w:val="000A3055"/>
    <w:rsid w:val="000A37B1"/>
    <w:rsid w:val="000A3F8A"/>
    <w:rsid w:val="000A44D9"/>
    <w:rsid w:val="000A457A"/>
    <w:rsid w:val="000A4926"/>
    <w:rsid w:val="000A49CE"/>
    <w:rsid w:val="000A4C45"/>
    <w:rsid w:val="000A6043"/>
    <w:rsid w:val="000A61F8"/>
    <w:rsid w:val="000A656D"/>
    <w:rsid w:val="000A6812"/>
    <w:rsid w:val="000B1B01"/>
    <w:rsid w:val="000B2265"/>
    <w:rsid w:val="000B4042"/>
    <w:rsid w:val="000B4DE8"/>
    <w:rsid w:val="000B75CB"/>
    <w:rsid w:val="000B7780"/>
    <w:rsid w:val="000C0E6E"/>
    <w:rsid w:val="000C1644"/>
    <w:rsid w:val="000C1947"/>
    <w:rsid w:val="000C252D"/>
    <w:rsid w:val="000C3F4D"/>
    <w:rsid w:val="000C4328"/>
    <w:rsid w:val="000C4F38"/>
    <w:rsid w:val="000C567D"/>
    <w:rsid w:val="000C62B7"/>
    <w:rsid w:val="000D1EAC"/>
    <w:rsid w:val="000D4957"/>
    <w:rsid w:val="000D4B7A"/>
    <w:rsid w:val="000D5E9F"/>
    <w:rsid w:val="000D5F0D"/>
    <w:rsid w:val="000D6C8B"/>
    <w:rsid w:val="000D7832"/>
    <w:rsid w:val="000E089B"/>
    <w:rsid w:val="000E26B9"/>
    <w:rsid w:val="000E383C"/>
    <w:rsid w:val="000E405F"/>
    <w:rsid w:val="000E4347"/>
    <w:rsid w:val="000E4544"/>
    <w:rsid w:val="000E6093"/>
    <w:rsid w:val="000E7236"/>
    <w:rsid w:val="000E7278"/>
    <w:rsid w:val="000F0AB8"/>
    <w:rsid w:val="000F105D"/>
    <w:rsid w:val="000F20C5"/>
    <w:rsid w:val="000F26EF"/>
    <w:rsid w:val="000F3F0F"/>
    <w:rsid w:val="000F52AF"/>
    <w:rsid w:val="000F52B5"/>
    <w:rsid w:val="000F5D2B"/>
    <w:rsid w:val="00100B37"/>
    <w:rsid w:val="001019CC"/>
    <w:rsid w:val="00101E1D"/>
    <w:rsid w:val="0010509A"/>
    <w:rsid w:val="0010626A"/>
    <w:rsid w:val="001069E1"/>
    <w:rsid w:val="00106B8A"/>
    <w:rsid w:val="00106F1F"/>
    <w:rsid w:val="00107020"/>
    <w:rsid w:val="0010736B"/>
    <w:rsid w:val="00107703"/>
    <w:rsid w:val="001100A6"/>
    <w:rsid w:val="001129CE"/>
    <w:rsid w:val="001134C4"/>
    <w:rsid w:val="00113C25"/>
    <w:rsid w:val="00113D82"/>
    <w:rsid w:val="001147B4"/>
    <w:rsid w:val="001147B6"/>
    <w:rsid w:val="001150E3"/>
    <w:rsid w:val="00115765"/>
    <w:rsid w:val="0011624D"/>
    <w:rsid w:val="00116FFB"/>
    <w:rsid w:val="00120273"/>
    <w:rsid w:val="00121FB6"/>
    <w:rsid w:val="00122D8A"/>
    <w:rsid w:val="00123D4F"/>
    <w:rsid w:val="00124F7F"/>
    <w:rsid w:val="00127CA0"/>
    <w:rsid w:val="00130233"/>
    <w:rsid w:val="0013073F"/>
    <w:rsid w:val="00130C4E"/>
    <w:rsid w:val="00131BB0"/>
    <w:rsid w:val="0013204A"/>
    <w:rsid w:val="0013331C"/>
    <w:rsid w:val="00135C3E"/>
    <w:rsid w:val="001367C8"/>
    <w:rsid w:val="0013693F"/>
    <w:rsid w:val="00136C7B"/>
    <w:rsid w:val="001410BD"/>
    <w:rsid w:val="00142CA5"/>
    <w:rsid w:val="00143A89"/>
    <w:rsid w:val="0014456D"/>
    <w:rsid w:val="00144A74"/>
    <w:rsid w:val="00144E37"/>
    <w:rsid w:val="001454D1"/>
    <w:rsid w:val="00145969"/>
    <w:rsid w:val="00146417"/>
    <w:rsid w:val="0014763C"/>
    <w:rsid w:val="00150920"/>
    <w:rsid w:val="001523AF"/>
    <w:rsid w:val="00152EB4"/>
    <w:rsid w:val="0015355F"/>
    <w:rsid w:val="00153782"/>
    <w:rsid w:val="0015395B"/>
    <w:rsid w:val="001543D3"/>
    <w:rsid w:val="001548AD"/>
    <w:rsid w:val="00154E46"/>
    <w:rsid w:val="00155567"/>
    <w:rsid w:val="001557EA"/>
    <w:rsid w:val="00156321"/>
    <w:rsid w:val="00157394"/>
    <w:rsid w:val="001579CF"/>
    <w:rsid w:val="00160197"/>
    <w:rsid w:val="0016116A"/>
    <w:rsid w:val="00162120"/>
    <w:rsid w:val="00162582"/>
    <w:rsid w:val="00163246"/>
    <w:rsid w:val="00163377"/>
    <w:rsid w:val="0016384C"/>
    <w:rsid w:val="00163EE3"/>
    <w:rsid w:val="0016496B"/>
    <w:rsid w:val="0016536E"/>
    <w:rsid w:val="00165DE9"/>
    <w:rsid w:val="001676A7"/>
    <w:rsid w:val="00167E7B"/>
    <w:rsid w:val="001702D9"/>
    <w:rsid w:val="001702F2"/>
    <w:rsid w:val="0017035C"/>
    <w:rsid w:val="00173966"/>
    <w:rsid w:val="00173D3D"/>
    <w:rsid w:val="00175EE4"/>
    <w:rsid w:val="001766F3"/>
    <w:rsid w:val="001777F8"/>
    <w:rsid w:val="00177FFE"/>
    <w:rsid w:val="001816D7"/>
    <w:rsid w:val="00182616"/>
    <w:rsid w:val="00183933"/>
    <w:rsid w:val="00183948"/>
    <w:rsid w:val="00183E5D"/>
    <w:rsid w:val="00184300"/>
    <w:rsid w:val="0018704A"/>
    <w:rsid w:val="0019265B"/>
    <w:rsid w:val="00195B48"/>
    <w:rsid w:val="00196764"/>
    <w:rsid w:val="00197A20"/>
    <w:rsid w:val="001A1036"/>
    <w:rsid w:val="001A106C"/>
    <w:rsid w:val="001A1643"/>
    <w:rsid w:val="001A2902"/>
    <w:rsid w:val="001A2FB0"/>
    <w:rsid w:val="001A3A9C"/>
    <w:rsid w:val="001A4B26"/>
    <w:rsid w:val="001A4E41"/>
    <w:rsid w:val="001A57C5"/>
    <w:rsid w:val="001A63AE"/>
    <w:rsid w:val="001A67A2"/>
    <w:rsid w:val="001A78D3"/>
    <w:rsid w:val="001B004C"/>
    <w:rsid w:val="001B0D8B"/>
    <w:rsid w:val="001B0F2F"/>
    <w:rsid w:val="001B1A77"/>
    <w:rsid w:val="001B3878"/>
    <w:rsid w:val="001B3AE0"/>
    <w:rsid w:val="001B3C83"/>
    <w:rsid w:val="001B6E94"/>
    <w:rsid w:val="001B75B5"/>
    <w:rsid w:val="001C24BC"/>
    <w:rsid w:val="001C3C1F"/>
    <w:rsid w:val="001C4B60"/>
    <w:rsid w:val="001C5437"/>
    <w:rsid w:val="001C6221"/>
    <w:rsid w:val="001C62BB"/>
    <w:rsid w:val="001C68F9"/>
    <w:rsid w:val="001C6D48"/>
    <w:rsid w:val="001D083E"/>
    <w:rsid w:val="001D1EE0"/>
    <w:rsid w:val="001D26F6"/>
    <w:rsid w:val="001D37BC"/>
    <w:rsid w:val="001D506C"/>
    <w:rsid w:val="001D5F99"/>
    <w:rsid w:val="001D6836"/>
    <w:rsid w:val="001D6B59"/>
    <w:rsid w:val="001D757B"/>
    <w:rsid w:val="001D7D89"/>
    <w:rsid w:val="001E0002"/>
    <w:rsid w:val="001E0301"/>
    <w:rsid w:val="001E0F54"/>
    <w:rsid w:val="001E1BD9"/>
    <w:rsid w:val="001E2CC3"/>
    <w:rsid w:val="001E3022"/>
    <w:rsid w:val="001E38FA"/>
    <w:rsid w:val="001E4D10"/>
    <w:rsid w:val="001E689B"/>
    <w:rsid w:val="001E6FDF"/>
    <w:rsid w:val="001F080D"/>
    <w:rsid w:val="001F15C5"/>
    <w:rsid w:val="001F277F"/>
    <w:rsid w:val="001F3146"/>
    <w:rsid w:val="001F385C"/>
    <w:rsid w:val="001F5787"/>
    <w:rsid w:val="001F6CD0"/>
    <w:rsid w:val="001F6F90"/>
    <w:rsid w:val="00200708"/>
    <w:rsid w:val="002007E9"/>
    <w:rsid w:val="00201230"/>
    <w:rsid w:val="002021A1"/>
    <w:rsid w:val="002026AC"/>
    <w:rsid w:val="00202D51"/>
    <w:rsid w:val="00202EF4"/>
    <w:rsid w:val="0020329A"/>
    <w:rsid w:val="00203561"/>
    <w:rsid w:val="002067BE"/>
    <w:rsid w:val="002068CC"/>
    <w:rsid w:val="00206CCB"/>
    <w:rsid w:val="002074FA"/>
    <w:rsid w:val="002076D1"/>
    <w:rsid w:val="00207A0F"/>
    <w:rsid w:val="00207DBC"/>
    <w:rsid w:val="00210298"/>
    <w:rsid w:val="00210387"/>
    <w:rsid w:val="00210407"/>
    <w:rsid w:val="00210B87"/>
    <w:rsid w:val="002118D1"/>
    <w:rsid w:val="002125A7"/>
    <w:rsid w:val="002132C6"/>
    <w:rsid w:val="00215D02"/>
    <w:rsid w:val="00216815"/>
    <w:rsid w:val="00216F01"/>
    <w:rsid w:val="002179C2"/>
    <w:rsid w:val="00217A4A"/>
    <w:rsid w:val="002204A7"/>
    <w:rsid w:val="0022078B"/>
    <w:rsid w:val="0022101A"/>
    <w:rsid w:val="00221B76"/>
    <w:rsid w:val="00222042"/>
    <w:rsid w:val="0022339A"/>
    <w:rsid w:val="00223D4C"/>
    <w:rsid w:val="002245CF"/>
    <w:rsid w:val="00224B4C"/>
    <w:rsid w:val="00226682"/>
    <w:rsid w:val="0022729F"/>
    <w:rsid w:val="00227635"/>
    <w:rsid w:val="0023042A"/>
    <w:rsid w:val="00230670"/>
    <w:rsid w:val="00232CD5"/>
    <w:rsid w:val="00233572"/>
    <w:rsid w:val="00233BE7"/>
    <w:rsid w:val="00233FE1"/>
    <w:rsid w:val="002341BC"/>
    <w:rsid w:val="002348CE"/>
    <w:rsid w:val="00234BC8"/>
    <w:rsid w:val="00234E79"/>
    <w:rsid w:val="0024176F"/>
    <w:rsid w:val="002434A2"/>
    <w:rsid w:val="0024361A"/>
    <w:rsid w:val="0024370B"/>
    <w:rsid w:val="00247FB9"/>
    <w:rsid w:val="002510AB"/>
    <w:rsid w:val="00251841"/>
    <w:rsid w:val="00251CFB"/>
    <w:rsid w:val="0025273A"/>
    <w:rsid w:val="00252C9F"/>
    <w:rsid w:val="002536C4"/>
    <w:rsid w:val="00255296"/>
    <w:rsid w:val="002556AC"/>
    <w:rsid w:val="002559FF"/>
    <w:rsid w:val="00256EFA"/>
    <w:rsid w:val="00256F94"/>
    <w:rsid w:val="00257EE0"/>
    <w:rsid w:val="002606E3"/>
    <w:rsid w:val="00261E79"/>
    <w:rsid w:val="00261F50"/>
    <w:rsid w:val="0026550A"/>
    <w:rsid w:val="00265E03"/>
    <w:rsid w:val="00267C31"/>
    <w:rsid w:val="002709E0"/>
    <w:rsid w:val="002714E6"/>
    <w:rsid w:val="00274DA8"/>
    <w:rsid w:val="00275529"/>
    <w:rsid w:val="002765C3"/>
    <w:rsid w:val="002768E4"/>
    <w:rsid w:val="00277685"/>
    <w:rsid w:val="00280480"/>
    <w:rsid w:val="002806D6"/>
    <w:rsid w:val="002817E2"/>
    <w:rsid w:val="00283F75"/>
    <w:rsid w:val="0028404E"/>
    <w:rsid w:val="00284F96"/>
    <w:rsid w:val="0028542E"/>
    <w:rsid w:val="00285720"/>
    <w:rsid w:val="0028640C"/>
    <w:rsid w:val="00287D2B"/>
    <w:rsid w:val="002905E8"/>
    <w:rsid w:val="0029336A"/>
    <w:rsid w:val="002934DC"/>
    <w:rsid w:val="0029361F"/>
    <w:rsid w:val="00294039"/>
    <w:rsid w:val="002945CF"/>
    <w:rsid w:val="0029468D"/>
    <w:rsid w:val="00294AE6"/>
    <w:rsid w:val="00294BF6"/>
    <w:rsid w:val="0029559A"/>
    <w:rsid w:val="00295B2D"/>
    <w:rsid w:val="00297039"/>
    <w:rsid w:val="00297C08"/>
    <w:rsid w:val="002A0681"/>
    <w:rsid w:val="002A077D"/>
    <w:rsid w:val="002A28F3"/>
    <w:rsid w:val="002A3316"/>
    <w:rsid w:val="002A4162"/>
    <w:rsid w:val="002A462B"/>
    <w:rsid w:val="002A6885"/>
    <w:rsid w:val="002A7165"/>
    <w:rsid w:val="002B06C9"/>
    <w:rsid w:val="002B1320"/>
    <w:rsid w:val="002B1A34"/>
    <w:rsid w:val="002B1ABC"/>
    <w:rsid w:val="002B1D73"/>
    <w:rsid w:val="002B23D2"/>
    <w:rsid w:val="002B3221"/>
    <w:rsid w:val="002B3578"/>
    <w:rsid w:val="002B43D8"/>
    <w:rsid w:val="002B51CF"/>
    <w:rsid w:val="002B5632"/>
    <w:rsid w:val="002B5C41"/>
    <w:rsid w:val="002B70F1"/>
    <w:rsid w:val="002B73D7"/>
    <w:rsid w:val="002C30F9"/>
    <w:rsid w:val="002C3C8D"/>
    <w:rsid w:val="002C4878"/>
    <w:rsid w:val="002C492E"/>
    <w:rsid w:val="002C5304"/>
    <w:rsid w:val="002C7E9D"/>
    <w:rsid w:val="002D007E"/>
    <w:rsid w:val="002D0CD0"/>
    <w:rsid w:val="002D1580"/>
    <w:rsid w:val="002D171C"/>
    <w:rsid w:val="002D1E3C"/>
    <w:rsid w:val="002D2153"/>
    <w:rsid w:val="002D2B89"/>
    <w:rsid w:val="002D2F97"/>
    <w:rsid w:val="002D3E3D"/>
    <w:rsid w:val="002D437F"/>
    <w:rsid w:val="002D4483"/>
    <w:rsid w:val="002D475B"/>
    <w:rsid w:val="002D4CBC"/>
    <w:rsid w:val="002D5D4B"/>
    <w:rsid w:val="002D74D4"/>
    <w:rsid w:val="002D77E5"/>
    <w:rsid w:val="002D7949"/>
    <w:rsid w:val="002E0F47"/>
    <w:rsid w:val="002E1AC2"/>
    <w:rsid w:val="002E1C1F"/>
    <w:rsid w:val="002E2C5B"/>
    <w:rsid w:val="002E2E41"/>
    <w:rsid w:val="002E3118"/>
    <w:rsid w:val="002E44E9"/>
    <w:rsid w:val="002E5C4F"/>
    <w:rsid w:val="002E63F4"/>
    <w:rsid w:val="002E65E3"/>
    <w:rsid w:val="002E6CE0"/>
    <w:rsid w:val="002E6E34"/>
    <w:rsid w:val="002F1EF3"/>
    <w:rsid w:val="002F1EFB"/>
    <w:rsid w:val="002F29E6"/>
    <w:rsid w:val="002F2A12"/>
    <w:rsid w:val="002F2A68"/>
    <w:rsid w:val="002F432A"/>
    <w:rsid w:val="002F4BCD"/>
    <w:rsid w:val="002F5FD3"/>
    <w:rsid w:val="002F61BD"/>
    <w:rsid w:val="002F7743"/>
    <w:rsid w:val="002F7B37"/>
    <w:rsid w:val="003012BF"/>
    <w:rsid w:val="0030248E"/>
    <w:rsid w:val="00303AEA"/>
    <w:rsid w:val="00304859"/>
    <w:rsid w:val="0030540B"/>
    <w:rsid w:val="003075DD"/>
    <w:rsid w:val="00307D58"/>
    <w:rsid w:val="00307DFD"/>
    <w:rsid w:val="00310AE6"/>
    <w:rsid w:val="00311028"/>
    <w:rsid w:val="00311ADD"/>
    <w:rsid w:val="00312454"/>
    <w:rsid w:val="00312508"/>
    <w:rsid w:val="003125C1"/>
    <w:rsid w:val="00313074"/>
    <w:rsid w:val="003141DE"/>
    <w:rsid w:val="00314EDF"/>
    <w:rsid w:val="0031528E"/>
    <w:rsid w:val="003158BD"/>
    <w:rsid w:val="00316237"/>
    <w:rsid w:val="003165D3"/>
    <w:rsid w:val="003166C6"/>
    <w:rsid w:val="00317611"/>
    <w:rsid w:val="003208CA"/>
    <w:rsid w:val="00320C11"/>
    <w:rsid w:val="00321286"/>
    <w:rsid w:val="00322798"/>
    <w:rsid w:val="003240BF"/>
    <w:rsid w:val="00324B4D"/>
    <w:rsid w:val="00325064"/>
    <w:rsid w:val="003257AA"/>
    <w:rsid w:val="0032587C"/>
    <w:rsid w:val="00325BD1"/>
    <w:rsid w:val="00325F95"/>
    <w:rsid w:val="0032686B"/>
    <w:rsid w:val="0033140F"/>
    <w:rsid w:val="003322A2"/>
    <w:rsid w:val="00332388"/>
    <w:rsid w:val="00332F24"/>
    <w:rsid w:val="0033469C"/>
    <w:rsid w:val="00334A3B"/>
    <w:rsid w:val="00335406"/>
    <w:rsid w:val="00335B54"/>
    <w:rsid w:val="003416BA"/>
    <w:rsid w:val="003430B4"/>
    <w:rsid w:val="0034418A"/>
    <w:rsid w:val="003453F8"/>
    <w:rsid w:val="0034571E"/>
    <w:rsid w:val="003503A3"/>
    <w:rsid w:val="00350B73"/>
    <w:rsid w:val="00352EF6"/>
    <w:rsid w:val="00354393"/>
    <w:rsid w:val="00355D11"/>
    <w:rsid w:val="0035782A"/>
    <w:rsid w:val="00357853"/>
    <w:rsid w:val="003579FF"/>
    <w:rsid w:val="00361E96"/>
    <w:rsid w:val="00364452"/>
    <w:rsid w:val="00366D5D"/>
    <w:rsid w:val="003701B5"/>
    <w:rsid w:val="00370B60"/>
    <w:rsid w:val="003716FB"/>
    <w:rsid w:val="003752B9"/>
    <w:rsid w:val="00375E0C"/>
    <w:rsid w:val="00376104"/>
    <w:rsid w:val="00376A22"/>
    <w:rsid w:val="003776AE"/>
    <w:rsid w:val="00380542"/>
    <w:rsid w:val="00381B49"/>
    <w:rsid w:val="00381E93"/>
    <w:rsid w:val="003833CF"/>
    <w:rsid w:val="003841B7"/>
    <w:rsid w:val="00386C84"/>
    <w:rsid w:val="00392354"/>
    <w:rsid w:val="003933B2"/>
    <w:rsid w:val="00393A0F"/>
    <w:rsid w:val="00394C46"/>
    <w:rsid w:val="00394C8E"/>
    <w:rsid w:val="00394DB2"/>
    <w:rsid w:val="00395831"/>
    <w:rsid w:val="00395CE2"/>
    <w:rsid w:val="00395E98"/>
    <w:rsid w:val="003961F5"/>
    <w:rsid w:val="003A22F9"/>
    <w:rsid w:val="003A2ADA"/>
    <w:rsid w:val="003A2C8E"/>
    <w:rsid w:val="003A433A"/>
    <w:rsid w:val="003A57A5"/>
    <w:rsid w:val="003A639A"/>
    <w:rsid w:val="003B1881"/>
    <w:rsid w:val="003B3C1B"/>
    <w:rsid w:val="003B62F2"/>
    <w:rsid w:val="003B74ED"/>
    <w:rsid w:val="003B798D"/>
    <w:rsid w:val="003C0646"/>
    <w:rsid w:val="003C1987"/>
    <w:rsid w:val="003C1F54"/>
    <w:rsid w:val="003C2D44"/>
    <w:rsid w:val="003C2D8E"/>
    <w:rsid w:val="003C6EDC"/>
    <w:rsid w:val="003D046F"/>
    <w:rsid w:val="003D1D16"/>
    <w:rsid w:val="003D275C"/>
    <w:rsid w:val="003D3230"/>
    <w:rsid w:val="003D3245"/>
    <w:rsid w:val="003D422B"/>
    <w:rsid w:val="003D5B76"/>
    <w:rsid w:val="003D6351"/>
    <w:rsid w:val="003E249C"/>
    <w:rsid w:val="003E2859"/>
    <w:rsid w:val="003E30DA"/>
    <w:rsid w:val="003E3210"/>
    <w:rsid w:val="003E4025"/>
    <w:rsid w:val="003E45E9"/>
    <w:rsid w:val="003E5209"/>
    <w:rsid w:val="003E54EF"/>
    <w:rsid w:val="003E5C7F"/>
    <w:rsid w:val="003E7590"/>
    <w:rsid w:val="003E7921"/>
    <w:rsid w:val="003F01D1"/>
    <w:rsid w:val="003F0E9F"/>
    <w:rsid w:val="003F2407"/>
    <w:rsid w:val="003F2593"/>
    <w:rsid w:val="003F2D1E"/>
    <w:rsid w:val="003F3D05"/>
    <w:rsid w:val="003F3D6A"/>
    <w:rsid w:val="003F4E9D"/>
    <w:rsid w:val="003F5053"/>
    <w:rsid w:val="003F6699"/>
    <w:rsid w:val="003F686B"/>
    <w:rsid w:val="003F6EA3"/>
    <w:rsid w:val="0040032E"/>
    <w:rsid w:val="00400846"/>
    <w:rsid w:val="00400B48"/>
    <w:rsid w:val="004023C7"/>
    <w:rsid w:val="00402761"/>
    <w:rsid w:val="00404284"/>
    <w:rsid w:val="00404930"/>
    <w:rsid w:val="00405353"/>
    <w:rsid w:val="004053D4"/>
    <w:rsid w:val="00406079"/>
    <w:rsid w:val="00407274"/>
    <w:rsid w:val="00410742"/>
    <w:rsid w:val="004108E1"/>
    <w:rsid w:val="0041095C"/>
    <w:rsid w:val="00410F35"/>
    <w:rsid w:val="004118B0"/>
    <w:rsid w:val="00412BCD"/>
    <w:rsid w:val="00412E63"/>
    <w:rsid w:val="00414C0A"/>
    <w:rsid w:val="00416EBF"/>
    <w:rsid w:val="00417895"/>
    <w:rsid w:val="00420A32"/>
    <w:rsid w:val="00420AE9"/>
    <w:rsid w:val="00420E8E"/>
    <w:rsid w:val="004213D1"/>
    <w:rsid w:val="00423E53"/>
    <w:rsid w:val="004259C2"/>
    <w:rsid w:val="004265DB"/>
    <w:rsid w:val="004271D2"/>
    <w:rsid w:val="004275D9"/>
    <w:rsid w:val="0043089D"/>
    <w:rsid w:val="00431599"/>
    <w:rsid w:val="00431DAC"/>
    <w:rsid w:val="004336C6"/>
    <w:rsid w:val="00433775"/>
    <w:rsid w:val="00433BFB"/>
    <w:rsid w:val="00433F54"/>
    <w:rsid w:val="004342BF"/>
    <w:rsid w:val="00434970"/>
    <w:rsid w:val="00435A9E"/>
    <w:rsid w:val="00435B9D"/>
    <w:rsid w:val="004366D7"/>
    <w:rsid w:val="00436942"/>
    <w:rsid w:val="004369F2"/>
    <w:rsid w:val="00440338"/>
    <w:rsid w:val="00440F64"/>
    <w:rsid w:val="00441C19"/>
    <w:rsid w:val="004425A2"/>
    <w:rsid w:val="004425FC"/>
    <w:rsid w:val="00443023"/>
    <w:rsid w:val="004441BD"/>
    <w:rsid w:val="00444D9D"/>
    <w:rsid w:val="00445B74"/>
    <w:rsid w:val="004464DB"/>
    <w:rsid w:val="004467B6"/>
    <w:rsid w:val="00447654"/>
    <w:rsid w:val="00450A1C"/>
    <w:rsid w:val="0045158D"/>
    <w:rsid w:val="00451CF9"/>
    <w:rsid w:val="00452690"/>
    <w:rsid w:val="00452B8D"/>
    <w:rsid w:val="004533D4"/>
    <w:rsid w:val="00453CE2"/>
    <w:rsid w:val="00454001"/>
    <w:rsid w:val="00454F32"/>
    <w:rsid w:val="00455C1D"/>
    <w:rsid w:val="00455EF0"/>
    <w:rsid w:val="00460239"/>
    <w:rsid w:val="00460B8E"/>
    <w:rsid w:val="00461F90"/>
    <w:rsid w:val="00462538"/>
    <w:rsid w:val="00462AC9"/>
    <w:rsid w:val="00463491"/>
    <w:rsid w:val="00464B1D"/>
    <w:rsid w:val="00464DF0"/>
    <w:rsid w:val="00465209"/>
    <w:rsid w:val="00465686"/>
    <w:rsid w:val="004673E7"/>
    <w:rsid w:val="00467B1D"/>
    <w:rsid w:val="00467E0E"/>
    <w:rsid w:val="0047057A"/>
    <w:rsid w:val="00471553"/>
    <w:rsid w:val="004715B5"/>
    <w:rsid w:val="00471CCB"/>
    <w:rsid w:val="004771E4"/>
    <w:rsid w:val="0047746E"/>
    <w:rsid w:val="00480C55"/>
    <w:rsid w:val="004816A0"/>
    <w:rsid w:val="004824A2"/>
    <w:rsid w:val="004826E3"/>
    <w:rsid w:val="004843F3"/>
    <w:rsid w:val="00485226"/>
    <w:rsid w:val="0048598B"/>
    <w:rsid w:val="00485B1C"/>
    <w:rsid w:val="004869F1"/>
    <w:rsid w:val="00487A7C"/>
    <w:rsid w:val="00490C80"/>
    <w:rsid w:val="0049112E"/>
    <w:rsid w:val="00492321"/>
    <w:rsid w:val="004948BA"/>
    <w:rsid w:val="00494B19"/>
    <w:rsid w:val="00496A86"/>
    <w:rsid w:val="00496DDC"/>
    <w:rsid w:val="004A10E9"/>
    <w:rsid w:val="004A327B"/>
    <w:rsid w:val="004A3ABC"/>
    <w:rsid w:val="004A493E"/>
    <w:rsid w:val="004A524C"/>
    <w:rsid w:val="004A571A"/>
    <w:rsid w:val="004A6C7C"/>
    <w:rsid w:val="004B11AE"/>
    <w:rsid w:val="004B1713"/>
    <w:rsid w:val="004B1D20"/>
    <w:rsid w:val="004B2495"/>
    <w:rsid w:val="004B3402"/>
    <w:rsid w:val="004B36CD"/>
    <w:rsid w:val="004B451E"/>
    <w:rsid w:val="004B478F"/>
    <w:rsid w:val="004B4E20"/>
    <w:rsid w:val="004B4E5C"/>
    <w:rsid w:val="004B4E65"/>
    <w:rsid w:val="004B56A9"/>
    <w:rsid w:val="004B58BB"/>
    <w:rsid w:val="004B5C93"/>
    <w:rsid w:val="004B5F3A"/>
    <w:rsid w:val="004B5F6C"/>
    <w:rsid w:val="004B7789"/>
    <w:rsid w:val="004B785B"/>
    <w:rsid w:val="004C0B98"/>
    <w:rsid w:val="004C0E3E"/>
    <w:rsid w:val="004C109A"/>
    <w:rsid w:val="004C178D"/>
    <w:rsid w:val="004C20B8"/>
    <w:rsid w:val="004C2856"/>
    <w:rsid w:val="004C46CD"/>
    <w:rsid w:val="004C4B0B"/>
    <w:rsid w:val="004C5492"/>
    <w:rsid w:val="004C750A"/>
    <w:rsid w:val="004D0338"/>
    <w:rsid w:val="004D19DF"/>
    <w:rsid w:val="004D36DC"/>
    <w:rsid w:val="004D3823"/>
    <w:rsid w:val="004D3A23"/>
    <w:rsid w:val="004D3EE8"/>
    <w:rsid w:val="004D4655"/>
    <w:rsid w:val="004D4E7A"/>
    <w:rsid w:val="004D50AD"/>
    <w:rsid w:val="004D6023"/>
    <w:rsid w:val="004D7FBF"/>
    <w:rsid w:val="004E05E8"/>
    <w:rsid w:val="004E1D80"/>
    <w:rsid w:val="004E2486"/>
    <w:rsid w:val="004E3280"/>
    <w:rsid w:val="004E39A5"/>
    <w:rsid w:val="004E3A9D"/>
    <w:rsid w:val="004E3E0B"/>
    <w:rsid w:val="004E41DE"/>
    <w:rsid w:val="004E65AB"/>
    <w:rsid w:val="004E73D7"/>
    <w:rsid w:val="004E7A93"/>
    <w:rsid w:val="004F2765"/>
    <w:rsid w:val="004F28EF"/>
    <w:rsid w:val="004F2B6E"/>
    <w:rsid w:val="004F3197"/>
    <w:rsid w:val="004F538B"/>
    <w:rsid w:val="004F736F"/>
    <w:rsid w:val="004F7CE0"/>
    <w:rsid w:val="00500604"/>
    <w:rsid w:val="0050128F"/>
    <w:rsid w:val="00503847"/>
    <w:rsid w:val="00511468"/>
    <w:rsid w:val="00512C57"/>
    <w:rsid w:val="00512CA1"/>
    <w:rsid w:val="005131FB"/>
    <w:rsid w:val="00513EB0"/>
    <w:rsid w:val="00514D8B"/>
    <w:rsid w:val="00516842"/>
    <w:rsid w:val="00516FAC"/>
    <w:rsid w:val="00517062"/>
    <w:rsid w:val="005207D3"/>
    <w:rsid w:val="00520A61"/>
    <w:rsid w:val="005212C4"/>
    <w:rsid w:val="00522B68"/>
    <w:rsid w:val="005237DA"/>
    <w:rsid w:val="005238FE"/>
    <w:rsid w:val="00525F08"/>
    <w:rsid w:val="005271CB"/>
    <w:rsid w:val="00527F4B"/>
    <w:rsid w:val="0053077C"/>
    <w:rsid w:val="005308BD"/>
    <w:rsid w:val="0053234B"/>
    <w:rsid w:val="00532CC0"/>
    <w:rsid w:val="00537682"/>
    <w:rsid w:val="00540DBE"/>
    <w:rsid w:val="00541AE7"/>
    <w:rsid w:val="005425DE"/>
    <w:rsid w:val="005441EA"/>
    <w:rsid w:val="005443D3"/>
    <w:rsid w:val="00546232"/>
    <w:rsid w:val="00546AB8"/>
    <w:rsid w:val="0054762C"/>
    <w:rsid w:val="005476E5"/>
    <w:rsid w:val="0055019C"/>
    <w:rsid w:val="00553B39"/>
    <w:rsid w:val="00553DC8"/>
    <w:rsid w:val="00553E03"/>
    <w:rsid w:val="005540D8"/>
    <w:rsid w:val="00554F57"/>
    <w:rsid w:val="00555ECF"/>
    <w:rsid w:val="00556006"/>
    <w:rsid w:val="00556C95"/>
    <w:rsid w:val="00557145"/>
    <w:rsid w:val="0056119B"/>
    <w:rsid w:val="00561E44"/>
    <w:rsid w:val="005620FE"/>
    <w:rsid w:val="005640EE"/>
    <w:rsid w:val="005641AC"/>
    <w:rsid w:val="00565A23"/>
    <w:rsid w:val="00565F26"/>
    <w:rsid w:val="0056735F"/>
    <w:rsid w:val="0057023E"/>
    <w:rsid w:val="005702BC"/>
    <w:rsid w:val="00571417"/>
    <w:rsid w:val="005719E2"/>
    <w:rsid w:val="005723C5"/>
    <w:rsid w:val="005724F7"/>
    <w:rsid w:val="005730A9"/>
    <w:rsid w:val="00573A37"/>
    <w:rsid w:val="0057648F"/>
    <w:rsid w:val="005766A5"/>
    <w:rsid w:val="005773C2"/>
    <w:rsid w:val="00582E55"/>
    <w:rsid w:val="00583D2B"/>
    <w:rsid w:val="00584EFA"/>
    <w:rsid w:val="005869C7"/>
    <w:rsid w:val="0058720C"/>
    <w:rsid w:val="005904A5"/>
    <w:rsid w:val="00591F19"/>
    <w:rsid w:val="005938FB"/>
    <w:rsid w:val="00593BDB"/>
    <w:rsid w:val="00594CB7"/>
    <w:rsid w:val="00594E1C"/>
    <w:rsid w:val="005955B4"/>
    <w:rsid w:val="00595A12"/>
    <w:rsid w:val="005965DF"/>
    <w:rsid w:val="00596D57"/>
    <w:rsid w:val="005A11B2"/>
    <w:rsid w:val="005A1FC8"/>
    <w:rsid w:val="005A28AD"/>
    <w:rsid w:val="005A3C20"/>
    <w:rsid w:val="005A42EA"/>
    <w:rsid w:val="005A4D42"/>
    <w:rsid w:val="005A4E93"/>
    <w:rsid w:val="005A527C"/>
    <w:rsid w:val="005A557C"/>
    <w:rsid w:val="005A618F"/>
    <w:rsid w:val="005A668F"/>
    <w:rsid w:val="005A7646"/>
    <w:rsid w:val="005A7CE3"/>
    <w:rsid w:val="005B09F3"/>
    <w:rsid w:val="005B15B4"/>
    <w:rsid w:val="005B17B0"/>
    <w:rsid w:val="005B1A7A"/>
    <w:rsid w:val="005B1FFD"/>
    <w:rsid w:val="005B2C2A"/>
    <w:rsid w:val="005B339F"/>
    <w:rsid w:val="005B4013"/>
    <w:rsid w:val="005B4F04"/>
    <w:rsid w:val="005B6511"/>
    <w:rsid w:val="005B6512"/>
    <w:rsid w:val="005B6D68"/>
    <w:rsid w:val="005B7138"/>
    <w:rsid w:val="005C2236"/>
    <w:rsid w:val="005C2354"/>
    <w:rsid w:val="005C3BE9"/>
    <w:rsid w:val="005C53A1"/>
    <w:rsid w:val="005C5F97"/>
    <w:rsid w:val="005C6572"/>
    <w:rsid w:val="005C6DD5"/>
    <w:rsid w:val="005C74FE"/>
    <w:rsid w:val="005C7736"/>
    <w:rsid w:val="005D0EBC"/>
    <w:rsid w:val="005D0EC4"/>
    <w:rsid w:val="005D1063"/>
    <w:rsid w:val="005D15AC"/>
    <w:rsid w:val="005D1BED"/>
    <w:rsid w:val="005D2167"/>
    <w:rsid w:val="005D34D6"/>
    <w:rsid w:val="005D443A"/>
    <w:rsid w:val="005D4D4A"/>
    <w:rsid w:val="005D4DEB"/>
    <w:rsid w:val="005D57AF"/>
    <w:rsid w:val="005D6DF8"/>
    <w:rsid w:val="005D70F1"/>
    <w:rsid w:val="005D74FD"/>
    <w:rsid w:val="005D7D69"/>
    <w:rsid w:val="005E03B1"/>
    <w:rsid w:val="005E104F"/>
    <w:rsid w:val="005E386E"/>
    <w:rsid w:val="005E3F39"/>
    <w:rsid w:val="005E58A1"/>
    <w:rsid w:val="005E5F33"/>
    <w:rsid w:val="005E64C7"/>
    <w:rsid w:val="005E6FDD"/>
    <w:rsid w:val="005E74A3"/>
    <w:rsid w:val="005E7F99"/>
    <w:rsid w:val="005F22A6"/>
    <w:rsid w:val="005F2FC6"/>
    <w:rsid w:val="005F3626"/>
    <w:rsid w:val="005F517A"/>
    <w:rsid w:val="005F625B"/>
    <w:rsid w:val="005F6288"/>
    <w:rsid w:val="005F77D5"/>
    <w:rsid w:val="0060043C"/>
    <w:rsid w:val="006015F3"/>
    <w:rsid w:val="006020E8"/>
    <w:rsid w:val="00602441"/>
    <w:rsid w:val="00602E3F"/>
    <w:rsid w:val="006066CC"/>
    <w:rsid w:val="006074EC"/>
    <w:rsid w:val="006077EA"/>
    <w:rsid w:val="006079B1"/>
    <w:rsid w:val="00607A2B"/>
    <w:rsid w:val="00610E2C"/>
    <w:rsid w:val="00611A9D"/>
    <w:rsid w:val="00613294"/>
    <w:rsid w:val="0061437C"/>
    <w:rsid w:val="0061518E"/>
    <w:rsid w:val="006153DA"/>
    <w:rsid w:val="006155BD"/>
    <w:rsid w:val="0061609E"/>
    <w:rsid w:val="00616FB8"/>
    <w:rsid w:val="00617761"/>
    <w:rsid w:val="0062078B"/>
    <w:rsid w:val="00622204"/>
    <w:rsid w:val="00624B39"/>
    <w:rsid w:val="00626750"/>
    <w:rsid w:val="00630BB8"/>
    <w:rsid w:val="00632140"/>
    <w:rsid w:val="00632272"/>
    <w:rsid w:val="006322FE"/>
    <w:rsid w:val="00632DA7"/>
    <w:rsid w:val="00635C66"/>
    <w:rsid w:val="00635E71"/>
    <w:rsid w:val="00636A1D"/>
    <w:rsid w:val="00636DB1"/>
    <w:rsid w:val="00637CBB"/>
    <w:rsid w:val="00637D2E"/>
    <w:rsid w:val="0064114B"/>
    <w:rsid w:val="0064223F"/>
    <w:rsid w:val="00642327"/>
    <w:rsid w:val="0064271C"/>
    <w:rsid w:val="006436A1"/>
    <w:rsid w:val="00644970"/>
    <w:rsid w:val="00644A07"/>
    <w:rsid w:val="00644C0C"/>
    <w:rsid w:val="00644C1A"/>
    <w:rsid w:val="00645914"/>
    <w:rsid w:val="00645D8B"/>
    <w:rsid w:val="00646B08"/>
    <w:rsid w:val="00650E1E"/>
    <w:rsid w:val="00650F72"/>
    <w:rsid w:val="00651DAF"/>
    <w:rsid w:val="00652AA5"/>
    <w:rsid w:val="0065432C"/>
    <w:rsid w:val="00654CF0"/>
    <w:rsid w:val="00654E69"/>
    <w:rsid w:val="00655065"/>
    <w:rsid w:val="006558E4"/>
    <w:rsid w:val="00657363"/>
    <w:rsid w:val="0065746B"/>
    <w:rsid w:val="006600BB"/>
    <w:rsid w:val="006604B0"/>
    <w:rsid w:val="006604EC"/>
    <w:rsid w:val="00660A9A"/>
    <w:rsid w:val="0066456D"/>
    <w:rsid w:val="006646F5"/>
    <w:rsid w:val="00670347"/>
    <w:rsid w:val="00672870"/>
    <w:rsid w:val="006734FA"/>
    <w:rsid w:val="00674DAD"/>
    <w:rsid w:val="0067505F"/>
    <w:rsid w:val="00675209"/>
    <w:rsid w:val="00675654"/>
    <w:rsid w:val="00676E4C"/>
    <w:rsid w:val="006779D0"/>
    <w:rsid w:val="00685DF1"/>
    <w:rsid w:val="006868CB"/>
    <w:rsid w:val="00686ABA"/>
    <w:rsid w:val="00687BAB"/>
    <w:rsid w:val="00687EC5"/>
    <w:rsid w:val="0069080D"/>
    <w:rsid w:val="0069129B"/>
    <w:rsid w:val="00692DD5"/>
    <w:rsid w:val="00693773"/>
    <w:rsid w:val="006937DE"/>
    <w:rsid w:val="006939A4"/>
    <w:rsid w:val="00694EEF"/>
    <w:rsid w:val="00695820"/>
    <w:rsid w:val="00697BE3"/>
    <w:rsid w:val="00697FE0"/>
    <w:rsid w:val="006A002A"/>
    <w:rsid w:val="006A0993"/>
    <w:rsid w:val="006A1457"/>
    <w:rsid w:val="006A2672"/>
    <w:rsid w:val="006A2874"/>
    <w:rsid w:val="006A337B"/>
    <w:rsid w:val="006A33DB"/>
    <w:rsid w:val="006A3A62"/>
    <w:rsid w:val="006A439D"/>
    <w:rsid w:val="006A56DD"/>
    <w:rsid w:val="006A689A"/>
    <w:rsid w:val="006A7027"/>
    <w:rsid w:val="006B04CC"/>
    <w:rsid w:val="006B2AB7"/>
    <w:rsid w:val="006B2E22"/>
    <w:rsid w:val="006B2FBF"/>
    <w:rsid w:val="006B373D"/>
    <w:rsid w:val="006B3D9C"/>
    <w:rsid w:val="006B5536"/>
    <w:rsid w:val="006B6D55"/>
    <w:rsid w:val="006B6E47"/>
    <w:rsid w:val="006C0C90"/>
    <w:rsid w:val="006C29D7"/>
    <w:rsid w:val="006C3120"/>
    <w:rsid w:val="006C3632"/>
    <w:rsid w:val="006C4DD0"/>
    <w:rsid w:val="006C528E"/>
    <w:rsid w:val="006C52F6"/>
    <w:rsid w:val="006C74ED"/>
    <w:rsid w:val="006D04B9"/>
    <w:rsid w:val="006D0751"/>
    <w:rsid w:val="006D0E04"/>
    <w:rsid w:val="006D179A"/>
    <w:rsid w:val="006D1867"/>
    <w:rsid w:val="006D1B17"/>
    <w:rsid w:val="006D2B36"/>
    <w:rsid w:val="006D2F9C"/>
    <w:rsid w:val="006D35F3"/>
    <w:rsid w:val="006D4930"/>
    <w:rsid w:val="006E0B1C"/>
    <w:rsid w:val="006E21AB"/>
    <w:rsid w:val="006E3947"/>
    <w:rsid w:val="006E4681"/>
    <w:rsid w:val="006E641D"/>
    <w:rsid w:val="006E6A64"/>
    <w:rsid w:val="006E6EE3"/>
    <w:rsid w:val="006F3DBF"/>
    <w:rsid w:val="006F58C7"/>
    <w:rsid w:val="007007D2"/>
    <w:rsid w:val="00700833"/>
    <w:rsid w:val="00701BAF"/>
    <w:rsid w:val="007028F7"/>
    <w:rsid w:val="00702CD5"/>
    <w:rsid w:val="00703345"/>
    <w:rsid w:val="00703B4B"/>
    <w:rsid w:val="007041B8"/>
    <w:rsid w:val="007046FD"/>
    <w:rsid w:val="00704866"/>
    <w:rsid w:val="007054BF"/>
    <w:rsid w:val="007065C9"/>
    <w:rsid w:val="007066DE"/>
    <w:rsid w:val="007074A2"/>
    <w:rsid w:val="00711F49"/>
    <w:rsid w:val="00712B0B"/>
    <w:rsid w:val="00712B9C"/>
    <w:rsid w:val="00712EA4"/>
    <w:rsid w:val="00713EA6"/>
    <w:rsid w:val="00713ED0"/>
    <w:rsid w:val="007163F9"/>
    <w:rsid w:val="00717C38"/>
    <w:rsid w:val="0072000A"/>
    <w:rsid w:val="00720FE8"/>
    <w:rsid w:val="007210C8"/>
    <w:rsid w:val="007238EA"/>
    <w:rsid w:val="00723A13"/>
    <w:rsid w:val="00723F15"/>
    <w:rsid w:val="00727067"/>
    <w:rsid w:val="00727C8A"/>
    <w:rsid w:val="00730422"/>
    <w:rsid w:val="00730425"/>
    <w:rsid w:val="00730ECD"/>
    <w:rsid w:val="0073186E"/>
    <w:rsid w:val="0073367F"/>
    <w:rsid w:val="007336E2"/>
    <w:rsid w:val="007338F8"/>
    <w:rsid w:val="00734C1E"/>
    <w:rsid w:val="00735DD5"/>
    <w:rsid w:val="007364F8"/>
    <w:rsid w:val="00736A39"/>
    <w:rsid w:val="007374B6"/>
    <w:rsid w:val="00737721"/>
    <w:rsid w:val="007403F6"/>
    <w:rsid w:val="0074065B"/>
    <w:rsid w:val="0074224D"/>
    <w:rsid w:val="007430E7"/>
    <w:rsid w:val="0074470B"/>
    <w:rsid w:val="00744FF3"/>
    <w:rsid w:val="00745A45"/>
    <w:rsid w:val="00745E72"/>
    <w:rsid w:val="00746984"/>
    <w:rsid w:val="00746D00"/>
    <w:rsid w:val="0075047F"/>
    <w:rsid w:val="007504F8"/>
    <w:rsid w:val="007508E4"/>
    <w:rsid w:val="00751AFC"/>
    <w:rsid w:val="00752037"/>
    <w:rsid w:val="0075240F"/>
    <w:rsid w:val="0075289F"/>
    <w:rsid w:val="00754438"/>
    <w:rsid w:val="0075529B"/>
    <w:rsid w:val="00755877"/>
    <w:rsid w:val="00756748"/>
    <w:rsid w:val="00756A3B"/>
    <w:rsid w:val="00757856"/>
    <w:rsid w:val="007578BF"/>
    <w:rsid w:val="007578D0"/>
    <w:rsid w:val="007617AB"/>
    <w:rsid w:val="0076272A"/>
    <w:rsid w:val="00763604"/>
    <w:rsid w:val="0076362B"/>
    <w:rsid w:val="00764565"/>
    <w:rsid w:val="00764DC0"/>
    <w:rsid w:val="00765238"/>
    <w:rsid w:val="00765E13"/>
    <w:rsid w:val="00766532"/>
    <w:rsid w:val="00767035"/>
    <w:rsid w:val="00767A3C"/>
    <w:rsid w:val="0077048D"/>
    <w:rsid w:val="00770B06"/>
    <w:rsid w:val="00770B60"/>
    <w:rsid w:val="00770F24"/>
    <w:rsid w:val="007711ED"/>
    <w:rsid w:val="007727F8"/>
    <w:rsid w:val="007730DA"/>
    <w:rsid w:val="00773391"/>
    <w:rsid w:val="00773C12"/>
    <w:rsid w:val="007746AA"/>
    <w:rsid w:val="0077571E"/>
    <w:rsid w:val="00775DF6"/>
    <w:rsid w:val="00777B2D"/>
    <w:rsid w:val="00780EF2"/>
    <w:rsid w:val="00781EAD"/>
    <w:rsid w:val="00782B14"/>
    <w:rsid w:val="00782FF5"/>
    <w:rsid w:val="00783BB3"/>
    <w:rsid w:val="00783F90"/>
    <w:rsid w:val="007840C4"/>
    <w:rsid w:val="0078481C"/>
    <w:rsid w:val="007849CE"/>
    <w:rsid w:val="00784B40"/>
    <w:rsid w:val="0078692F"/>
    <w:rsid w:val="00786A2C"/>
    <w:rsid w:val="00787374"/>
    <w:rsid w:val="00790668"/>
    <w:rsid w:val="00791DF6"/>
    <w:rsid w:val="00792151"/>
    <w:rsid w:val="0079366D"/>
    <w:rsid w:val="007939C3"/>
    <w:rsid w:val="00793D5F"/>
    <w:rsid w:val="007949F7"/>
    <w:rsid w:val="00794BEC"/>
    <w:rsid w:val="00794C4D"/>
    <w:rsid w:val="00795077"/>
    <w:rsid w:val="00795214"/>
    <w:rsid w:val="0079723A"/>
    <w:rsid w:val="007A07CD"/>
    <w:rsid w:val="007A0DA8"/>
    <w:rsid w:val="007A18F3"/>
    <w:rsid w:val="007A2366"/>
    <w:rsid w:val="007A2FE7"/>
    <w:rsid w:val="007A4561"/>
    <w:rsid w:val="007A48B5"/>
    <w:rsid w:val="007A4A12"/>
    <w:rsid w:val="007A6B11"/>
    <w:rsid w:val="007B0F81"/>
    <w:rsid w:val="007B1332"/>
    <w:rsid w:val="007B14D3"/>
    <w:rsid w:val="007B1675"/>
    <w:rsid w:val="007B1688"/>
    <w:rsid w:val="007B409B"/>
    <w:rsid w:val="007B62A1"/>
    <w:rsid w:val="007B6927"/>
    <w:rsid w:val="007C0978"/>
    <w:rsid w:val="007C0F05"/>
    <w:rsid w:val="007C1BDE"/>
    <w:rsid w:val="007C21D3"/>
    <w:rsid w:val="007C3061"/>
    <w:rsid w:val="007C306D"/>
    <w:rsid w:val="007C5407"/>
    <w:rsid w:val="007C6742"/>
    <w:rsid w:val="007C6AA9"/>
    <w:rsid w:val="007C71E3"/>
    <w:rsid w:val="007C7230"/>
    <w:rsid w:val="007C7AD1"/>
    <w:rsid w:val="007D0F81"/>
    <w:rsid w:val="007D0FD5"/>
    <w:rsid w:val="007D2747"/>
    <w:rsid w:val="007D289B"/>
    <w:rsid w:val="007D28F6"/>
    <w:rsid w:val="007D3A78"/>
    <w:rsid w:val="007D437D"/>
    <w:rsid w:val="007D49FF"/>
    <w:rsid w:val="007D5A53"/>
    <w:rsid w:val="007D5B47"/>
    <w:rsid w:val="007D5F9C"/>
    <w:rsid w:val="007D71EC"/>
    <w:rsid w:val="007D74A1"/>
    <w:rsid w:val="007D7904"/>
    <w:rsid w:val="007E0238"/>
    <w:rsid w:val="007E0633"/>
    <w:rsid w:val="007E0B7B"/>
    <w:rsid w:val="007E0BA5"/>
    <w:rsid w:val="007E0E17"/>
    <w:rsid w:val="007E12B1"/>
    <w:rsid w:val="007E2776"/>
    <w:rsid w:val="007E34F1"/>
    <w:rsid w:val="007E7A52"/>
    <w:rsid w:val="007F112B"/>
    <w:rsid w:val="007F2107"/>
    <w:rsid w:val="007F2DA2"/>
    <w:rsid w:val="007F4B87"/>
    <w:rsid w:val="007F5AFE"/>
    <w:rsid w:val="007F66D3"/>
    <w:rsid w:val="007F79E0"/>
    <w:rsid w:val="007F7C20"/>
    <w:rsid w:val="008004C9"/>
    <w:rsid w:val="008006F2"/>
    <w:rsid w:val="00800AD8"/>
    <w:rsid w:val="00800BFE"/>
    <w:rsid w:val="0080173A"/>
    <w:rsid w:val="00801A11"/>
    <w:rsid w:val="0080236C"/>
    <w:rsid w:val="0080269E"/>
    <w:rsid w:val="0080336F"/>
    <w:rsid w:val="00803D80"/>
    <w:rsid w:val="008055D6"/>
    <w:rsid w:val="00805A26"/>
    <w:rsid w:val="0080645B"/>
    <w:rsid w:val="00806983"/>
    <w:rsid w:val="00807391"/>
    <w:rsid w:val="00810236"/>
    <w:rsid w:val="0081056C"/>
    <w:rsid w:val="00810C0F"/>
    <w:rsid w:val="00811302"/>
    <w:rsid w:val="00814DFD"/>
    <w:rsid w:val="008152AC"/>
    <w:rsid w:val="00820ABD"/>
    <w:rsid w:val="00820B49"/>
    <w:rsid w:val="008212E8"/>
    <w:rsid w:val="008213B7"/>
    <w:rsid w:val="00823DD6"/>
    <w:rsid w:val="00823FDF"/>
    <w:rsid w:val="008249C2"/>
    <w:rsid w:val="008252FD"/>
    <w:rsid w:val="00825449"/>
    <w:rsid w:val="00826049"/>
    <w:rsid w:val="00830FD0"/>
    <w:rsid w:val="00831435"/>
    <w:rsid w:val="0083205E"/>
    <w:rsid w:val="00832ADF"/>
    <w:rsid w:val="008340B7"/>
    <w:rsid w:val="00834291"/>
    <w:rsid w:val="00835128"/>
    <w:rsid w:val="0083611F"/>
    <w:rsid w:val="008367E8"/>
    <w:rsid w:val="00837DC5"/>
    <w:rsid w:val="00840BCB"/>
    <w:rsid w:val="00841103"/>
    <w:rsid w:val="00841AF7"/>
    <w:rsid w:val="008422A6"/>
    <w:rsid w:val="008430CA"/>
    <w:rsid w:val="00844216"/>
    <w:rsid w:val="00844A64"/>
    <w:rsid w:val="00845937"/>
    <w:rsid w:val="008459B6"/>
    <w:rsid w:val="00846175"/>
    <w:rsid w:val="008503C3"/>
    <w:rsid w:val="0085074E"/>
    <w:rsid w:val="00850B7B"/>
    <w:rsid w:val="0085120B"/>
    <w:rsid w:val="008525FA"/>
    <w:rsid w:val="00852773"/>
    <w:rsid w:val="00852A27"/>
    <w:rsid w:val="00852A39"/>
    <w:rsid w:val="00853B40"/>
    <w:rsid w:val="008542DB"/>
    <w:rsid w:val="008556D2"/>
    <w:rsid w:val="008559DB"/>
    <w:rsid w:val="00855ABB"/>
    <w:rsid w:val="00856890"/>
    <w:rsid w:val="008568FD"/>
    <w:rsid w:val="00856CCB"/>
    <w:rsid w:val="008576BA"/>
    <w:rsid w:val="008614CA"/>
    <w:rsid w:val="008641C5"/>
    <w:rsid w:val="008644DE"/>
    <w:rsid w:val="008658E3"/>
    <w:rsid w:val="008663CA"/>
    <w:rsid w:val="00867C11"/>
    <w:rsid w:val="008711BD"/>
    <w:rsid w:val="00873872"/>
    <w:rsid w:val="00873EA6"/>
    <w:rsid w:val="008748B4"/>
    <w:rsid w:val="00876810"/>
    <w:rsid w:val="008779FC"/>
    <w:rsid w:val="00877AD7"/>
    <w:rsid w:val="00877E34"/>
    <w:rsid w:val="0088045F"/>
    <w:rsid w:val="00880E09"/>
    <w:rsid w:val="0088333E"/>
    <w:rsid w:val="00884762"/>
    <w:rsid w:val="008847D8"/>
    <w:rsid w:val="00886B0D"/>
    <w:rsid w:val="00886BCB"/>
    <w:rsid w:val="00887B45"/>
    <w:rsid w:val="00887C2D"/>
    <w:rsid w:val="00891346"/>
    <w:rsid w:val="00891406"/>
    <w:rsid w:val="0089290F"/>
    <w:rsid w:val="00893002"/>
    <w:rsid w:val="00893E20"/>
    <w:rsid w:val="0089473C"/>
    <w:rsid w:val="00895582"/>
    <w:rsid w:val="008957C0"/>
    <w:rsid w:val="00896510"/>
    <w:rsid w:val="008A04D7"/>
    <w:rsid w:val="008A1E8B"/>
    <w:rsid w:val="008A2042"/>
    <w:rsid w:val="008A35F1"/>
    <w:rsid w:val="008A3708"/>
    <w:rsid w:val="008A3941"/>
    <w:rsid w:val="008A59C4"/>
    <w:rsid w:val="008A731D"/>
    <w:rsid w:val="008A7CB2"/>
    <w:rsid w:val="008B0C94"/>
    <w:rsid w:val="008B0CE6"/>
    <w:rsid w:val="008B0E6C"/>
    <w:rsid w:val="008B199A"/>
    <w:rsid w:val="008B1CC1"/>
    <w:rsid w:val="008B5CBF"/>
    <w:rsid w:val="008B5E98"/>
    <w:rsid w:val="008B6011"/>
    <w:rsid w:val="008B614B"/>
    <w:rsid w:val="008B7F6E"/>
    <w:rsid w:val="008C0AB8"/>
    <w:rsid w:val="008C159A"/>
    <w:rsid w:val="008C1D52"/>
    <w:rsid w:val="008C2261"/>
    <w:rsid w:val="008C2AD1"/>
    <w:rsid w:val="008C46BE"/>
    <w:rsid w:val="008C5E25"/>
    <w:rsid w:val="008D0103"/>
    <w:rsid w:val="008D01F2"/>
    <w:rsid w:val="008D0334"/>
    <w:rsid w:val="008D0CA3"/>
    <w:rsid w:val="008D1144"/>
    <w:rsid w:val="008D1842"/>
    <w:rsid w:val="008D1E34"/>
    <w:rsid w:val="008D2CEC"/>
    <w:rsid w:val="008D4857"/>
    <w:rsid w:val="008D4B37"/>
    <w:rsid w:val="008D4BB1"/>
    <w:rsid w:val="008D4D32"/>
    <w:rsid w:val="008D59FF"/>
    <w:rsid w:val="008D6A82"/>
    <w:rsid w:val="008D7C55"/>
    <w:rsid w:val="008D7DBC"/>
    <w:rsid w:val="008E065F"/>
    <w:rsid w:val="008E19E8"/>
    <w:rsid w:val="008E1AF1"/>
    <w:rsid w:val="008E3D3F"/>
    <w:rsid w:val="008E4C28"/>
    <w:rsid w:val="008E5205"/>
    <w:rsid w:val="008E6BC0"/>
    <w:rsid w:val="008E7026"/>
    <w:rsid w:val="008E7306"/>
    <w:rsid w:val="008E7B59"/>
    <w:rsid w:val="008F126A"/>
    <w:rsid w:val="008F1F8A"/>
    <w:rsid w:val="008F22F5"/>
    <w:rsid w:val="008F2593"/>
    <w:rsid w:val="008F2AF4"/>
    <w:rsid w:val="008F2DFF"/>
    <w:rsid w:val="008F2FF4"/>
    <w:rsid w:val="008F3337"/>
    <w:rsid w:val="008F3BF0"/>
    <w:rsid w:val="008F3C8B"/>
    <w:rsid w:val="008F4117"/>
    <w:rsid w:val="008F655B"/>
    <w:rsid w:val="008F6D82"/>
    <w:rsid w:val="008F6DDB"/>
    <w:rsid w:val="008F6F3E"/>
    <w:rsid w:val="008F7028"/>
    <w:rsid w:val="008F756B"/>
    <w:rsid w:val="0090003B"/>
    <w:rsid w:val="009002C5"/>
    <w:rsid w:val="00900CD7"/>
    <w:rsid w:val="009017A1"/>
    <w:rsid w:val="00901E44"/>
    <w:rsid w:val="00902337"/>
    <w:rsid w:val="009037DD"/>
    <w:rsid w:val="009042EB"/>
    <w:rsid w:val="00904797"/>
    <w:rsid w:val="00904E83"/>
    <w:rsid w:val="00912599"/>
    <w:rsid w:val="009125F9"/>
    <w:rsid w:val="00913BBC"/>
    <w:rsid w:val="00914FB7"/>
    <w:rsid w:val="0091508F"/>
    <w:rsid w:val="00915362"/>
    <w:rsid w:val="00915F04"/>
    <w:rsid w:val="00917F42"/>
    <w:rsid w:val="00921985"/>
    <w:rsid w:val="009221E1"/>
    <w:rsid w:val="009226B3"/>
    <w:rsid w:val="00922B05"/>
    <w:rsid w:val="00923344"/>
    <w:rsid w:val="00923668"/>
    <w:rsid w:val="00923EC0"/>
    <w:rsid w:val="009241D8"/>
    <w:rsid w:val="0092479A"/>
    <w:rsid w:val="00924C81"/>
    <w:rsid w:val="00924CA3"/>
    <w:rsid w:val="00925077"/>
    <w:rsid w:val="009251CD"/>
    <w:rsid w:val="009257DE"/>
    <w:rsid w:val="00925B30"/>
    <w:rsid w:val="0092705F"/>
    <w:rsid w:val="00927246"/>
    <w:rsid w:val="00927C0F"/>
    <w:rsid w:val="009307F7"/>
    <w:rsid w:val="00930C1E"/>
    <w:rsid w:val="00931147"/>
    <w:rsid w:val="0093127E"/>
    <w:rsid w:val="00934100"/>
    <w:rsid w:val="00934A2F"/>
    <w:rsid w:val="0093557C"/>
    <w:rsid w:val="00936C94"/>
    <w:rsid w:val="009379C6"/>
    <w:rsid w:val="00940179"/>
    <w:rsid w:val="00940CF1"/>
    <w:rsid w:val="009410B9"/>
    <w:rsid w:val="00941693"/>
    <w:rsid w:val="009416DD"/>
    <w:rsid w:val="00942ADC"/>
    <w:rsid w:val="00942D4E"/>
    <w:rsid w:val="009436BC"/>
    <w:rsid w:val="00943764"/>
    <w:rsid w:val="00944233"/>
    <w:rsid w:val="00944413"/>
    <w:rsid w:val="0094634B"/>
    <w:rsid w:val="009464CB"/>
    <w:rsid w:val="009470E5"/>
    <w:rsid w:val="00947A4A"/>
    <w:rsid w:val="00947E2D"/>
    <w:rsid w:val="00950CA2"/>
    <w:rsid w:val="0095291B"/>
    <w:rsid w:val="00952A00"/>
    <w:rsid w:val="00954864"/>
    <w:rsid w:val="00954C20"/>
    <w:rsid w:val="0095604D"/>
    <w:rsid w:val="0096037C"/>
    <w:rsid w:val="00960DF5"/>
    <w:rsid w:val="00961154"/>
    <w:rsid w:val="009618B9"/>
    <w:rsid w:val="00961B56"/>
    <w:rsid w:val="00962138"/>
    <w:rsid w:val="0096223D"/>
    <w:rsid w:val="009622AF"/>
    <w:rsid w:val="00962A26"/>
    <w:rsid w:val="00963CF1"/>
    <w:rsid w:val="00966EBB"/>
    <w:rsid w:val="00970DB5"/>
    <w:rsid w:val="00971759"/>
    <w:rsid w:val="00972B31"/>
    <w:rsid w:val="00972C0F"/>
    <w:rsid w:val="00972CCC"/>
    <w:rsid w:val="009738A1"/>
    <w:rsid w:val="009742CA"/>
    <w:rsid w:val="00974B50"/>
    <w:rsid w:val="00975281"/>
    <w:rsid w:val="009758B5"/>
    <w:rsid w:val="00976258"/>
    <w:rsid w:val="0097730C"/>
    <w:rsid w:val="009816AD"/>
    <w:rsid w:val="00982DA9"/>
    <w:rsid w:val="009831E5"/>
    <w:rsid w:val="009833D9"/>
    <w:rsid w:val="00983586"/>
    <w:rsid w:val="009838C3"/>
    <w:rsid w:val="0098400D"/>
    <w:rsid w:val="00984FD9"/>
    <w:rsid w:val="00985C8D"/>
    <w:rsid w:val="009860E2"/>
    <w:rsid w:val="0098624F"/>
    <w:rsid w:val="009903A0"/>
    <w:rsid w:val="00991917"/>
    <w:rsid w:val="0099346A"/>
    <w:rsid w:val="009944FC"/>
    <w:rsid w:val="009949A6"/>
    <w:rsid w:val="00994EF2"/>
    <w:rsid w:val="0099558E"/>
    <w:rsid w:val="0099637A"/>
    <w:rsid w:val="00997B1C"/>
    <w:rsid w:val="00997E04"/>
    <w:rsid w:val="009A00CC"/>
    <w:rsid w:val="009A1CAA"/>
    <w:rsid w:val="009A20F4"/>
    <w:rsid w:val="009A2805"/>
    <w:rsid w:val="009A36DE"/>
    <w:rsid w:val="009A49A3"/>
    <w:rsid w:val="009A4C4C"/>
    <w:rsid w:val="009A5986"/>
    <w:rsid w:val="009A5E74"/>
    <w:rsid w:val="009A6339"/>
    <w:rsid w:val="009A6D18"/>
    <w:rsid w:val="009B161D"/>
    <w:rsid w:val="009B29EF"/>
    <w:rsid w:val="009B3010"/>
    <w:rsid w:val="009B3417"/>
    <w:rsid w:val="009B37A7"/>
    <w:rsid w:val="009B37B7"/>
    <w:rsid w:val="009B4260"/>
    <w:rsid w:val="009B6257"/>
    <w:rsid w:val="009B669E"/>
    <w:rsid w:val="009B7182"/>
    <w:rsid w:val="009C2B94"/>
    <w:rsid w:val="009C2CB3"/>
    <w:rsid w:val="009C40DA"/>
    <w:rsid w:val="009C41A0"/>
    <w:rsid w:val="009C5BA3"/>
    <w:rsid w:val="009C5FA7"/>
    <w:rsid w:val="009C61CF"/>
    <w:rsid w:val="009C6692"/>
    <w:rsid w:val="009C7197"/>
    <w:rsid w:val="009C742B"/>
    <w:rsid w:val="009D1AF2"/>
    <w:rsid w:val="009D380C"/>
    <w:rsid w:val="009D3D48"/>
    <w:rsid w:val="009D4930"/>
    <w:rsid w:val="009D7B7D"/>
    <w:rsid w:val="009E03F0"/>
    <w:rsid w:val="009E1B38"/>
    <w:rsid w:val="009E3B83"/>
    <w:rsid w:val="009E3DC1"/>
    <w:rsid w:val="009E44AA"/>
    <w:rsid w:val="009E59CD"/>
    <w:rsid w:val="009E5CBF"/>
    <w:rsid w:val="009E6160"/>
    <w:rsid w:val="009E69F0"/>
    <w:rsid w:val="009E79CD"/>
    <w:rsid w:val="009F0736"/>
    <w:rsid w:val="009F1796"/>
    <w:rsid w:val="009F1870"/>
    <w:rsid w:val="009F40C2"/>
    <w:rsid w:val="009F46B5"/>
    <w:rsid w:val="009F49E0"/>
    <w:rsid w:val="009F4AD3"/>
    <w:rsid w:val="009F5692"/>
    <w:rsid w:val="009F5A33"/>
    <w:rsid w:val="009F60B9"/>
    <w:rsid w:val="009F7CF4"/>
    <w:rsid w:val="009F7D03"/>
    <w:rsid w:val="00A000EB"/>
    <w:rsid w:val="00A01371"/>
    <w:rsid w:val="00A02222"/>
    <w:rsid w:val="00A023A2"/>
    <w:rsid w:val="00A02BB2"/>
    <w:rsid w:val="00A04DDE"/>
    <w:rsid w:val="00A05A54"/>
    <w:rsid w:val="00A07033"/>
    <w:rsid w:val="00A1294D"/>
    <w:rsid w:val="00A12F7C"/>
    <w:rsid w:val="00A13777"/>
    <w:rsid w:val="00A15191"/>
    <w:rsid w:val="00A163F4"/>
    <w:rsid w:val="00A1664A"/>
    <w:rsid w:val="00A17032"/>
    <w:rsid w:val="00A1705A"/>
    <w:rsid w:val="00A17759"/>
    <w:rsid w:val="00A17AA3"/>
    <w:rsid w:val="00A20F02"/>
    <w:rsid w:val="00A21012"/>
    <w:rsid w:val="00A21606"/>
    <w:rsid w:val="00A21609"/>
    <w:rsid w:val="00A25022"/>
    <w:rsid w:val="00A25992"/>
    <w:rsid w:val="00A31010"/>
    <w:rsid w:val="00A31529"/>
    <w:rsid w:val="00A318B5"/>
    <w:rsid w:val="00A3212B"/>
    <w:rsid w:val="00A32F1A"/>
    <w:rsid w:val="00A337C4"/>
    <w:rsid w:val="00A341A5"/>
    <w:rsid w:val="00A35E86"/>
    <w:rsid w:val="00A37EF2"/>
    <w:rsid w:val="00A4209C"/>
    <w:rsid w:val="00A42687"/>
    <w:rsid w:val="00A426E4"/>
    <w:rsid w:val="00A42CA7"/>
    <w:rsid w:val="00A44FF4"/>
    <w:rsid w:val="00A459B0"/>
    <w:rsid w:val="00A518D5"/>
    <w:rsid w:val="00A52AAF"/>
    <w:rsid w:val="00A5364E"/>
    <w:rsid w:val="00A537F1"/>
    <w:rsid w:val="00A561C5"/>
    <w:rsid w:val="00A56349"/>
    <w:rsid w:val="00A57B62"/>
    <w:rsid w:val="00A57EE9"/>
    <w:rsid w:val="00A6029D"/>
    <w:rsid w:val="00A6097F"/>
    <w:rsid w:val="00A6157A"/>
    <w:rsid w:val="00A61761"/>
    <w:rsid w:val="00A618C3"/>
    <w:rsid w:val="00A63202"/>
    <w:rsid w:val="00A64E1D"/>
    <w:rsid w:val="00A64E56"/>
    <w:rsid w:val="00A65158"/>
    <w:rsid w:val="00A65695"/>
    <w:rsid w:val="00A65998"/>
    <w:rsid w:val="00A66B3B"/>
    <w:rsid w:val="00A67D21"/>
    <w:rsid w:val="00A70639"/>
    <w:rsid w:val="00A71273"/>
    <w:rsid w:val="00A71996"/>
    <w:rsid w:val="00A72DCD"/>
    <w:rsid w:val="00A741DF"/>
    <w:rsid w:val="00A749DE"/>
    <w:rsid w:val="00A74E03"/>
    <w:rsid w:val="00A75775"/>
    <w:rsid w:val="00A75C33"/>
    <w:rsid w:val="00A766DD"/>
    <w:rsid w:val="00A769A9"/>
    <w:rsid w:val="00A76A55"/>
    <w:rsid w:val="00A76F23"/>
    <w:rsid w:val="00A813ED"/>
    <w:rsid w:val="00A8170E"/>
    <w:rsid w:val="00A81E7D"/>
    <w:rsid w:val="00A827F3"/>
    <w:rsid w:val="00A83457"/>
    <w:rsid w:val="00A85091"/>
    <w:rsid w:val="00A85B7B"/>
    <w:rsid w:val="00A86715"/>
    <w:rsid w:val="00A86D44"/>
    <w:rsid w:val="00A8773A"/>
    <w:rsid w:val="00A90140"/>
    <w:rsid w:val="00A9039D"/>
    <w:rsid w:val="00A90539"/>
    <w:rsid w:val="00A91333"/>
    <w:rsid w:val="00A92C46"/>
    <w:rsid w:val="00A934BE"/>
    <w:rsid w:val="00A93A83"/>
    <w:rsid w:val="00A93BD1"/>
    <w:rsid w:val="00A94F21"/>
    <w:rsid w:val="00A9550F"/>
    <w:rsid w:val="00A95BBF"/>
    <w:rsid w:val="00A961BA"/>
    <w:rsid w:val="00A977D6"/>
    <w:rsid w:val="00A97BBE"/>
    <w:rsid w:val="00AA0190"/>
    <w:rsid w:val="00AA03EF"/>
    <w:rsid w:val="00AA0929"/>
    <w:rsid w:val="00AA0F23"/>
    <w:rsid w:val="00AA2451"/>
    <w:rsid w:val="00AA3468"/>
    <w:rsid w:val="00AA460C"/>
    <w:rsid w:val="00AA49E0"/>
    <w:rsid w:val="00AA4A59"/>
    <w:rsid w:val="00AA5965"/>
    <w:rsid w:val="00AA5F50"/>
    <w:rsid w:val="00AA6EE9"/>
    <w:rsid w:val="00AB23AF"/>
    <w:rsid w:val="00AB266F"/>
    <w:rsid w:val="00AB2A75"/>
    <w:rsid w:val="00AB2BA2"/>
    <w:rsid w:val="00AB2D6A"/>
    <w:rsid w:val="00AB455A"/>
    <w:rsid w:val="00AB4FE6"/>
    <w:rsid w:val="00AB5C15"/>
    <w:rsid w:val="00AB7EA2"/>
    <w:rsid w:val="00AC182B"/>
    <w:rsid w:val="00AC3543"/>
    <w:rsid w:val="00AC5116"/>
    <w:rsid w:val="00AC582B"/>
    <w:rsid w:val="00AC6B65"/>
    <w:rsid w:val="00AC793A"/>
    <w:rsid w:val="00AD015B"/>
    <w:rsid w:val="00AD0944"/>
    <w:rsid w:val="00AD0EDB"/>
    <w:rsid w:val="00AD1A20"/>
    <w:rsid w:val="00AD1D75"/>
    <w:rsid w:val="00AD201B"/>
    <w:rsid w:val="00AD23C0"/>
    <w:rsid w:val="00AD4653"/>
    <w:rsid w:val="00AD4E3E"/>
    <w:rsid w:val="00AD5BEA"/>
    <w:rsid w:val="00AE0E44"/>
    <w:rsid w:val="00AE1573"/>
    <w:rsid w:val="00AE5871"/>
    <w:rsid w:val="00AE5F0E"/>
    <w:rsid w:val="00AE6262"/>
    <w:rsid w:val="00AE76B9"/>
    <w:rsid w:val="00AF01AD"/>
    <w:rsid w:val="00AF1928"/>
    <w:rsid w:val="00AF2147"/>
    <w:rsid w:val="00AF2BBF"/>
    <w:rsid w:val="00AF2E96"/>
    <w:rsid w:val="00AF397A"/>
    <w:rsid w:val="00AF3D91"/>
    <w:rsid w:val="00AF4046"/>
    <w:rsid w:val="00AF4827"/>
    <w:rsid w:val="00AF5EA4"/>
    <w:rsid w:val="00AF73F1"/>
    <w:rsid w:val="00B01FD1"/>
    <w:rsid w:val="00B033B1"/>
    <w:rsid w:val="00B04CBE"/>
    <w:rsid w:val="00B0587C"/>
    <w:rsid w:val="00B06469"/>
    <w:rsid w:val="00B06A54"/>
    <w:rsid w:val="00B07411"/>
    <w:rsid w:val="00B1072F"/>
    <w:rsid w:val="00B11707"/>
    <w:rsid w:val="00B11ED2"/>
    <w:rsid w:val="00B122A3"/>
    <w:rsid w:val="00B12E66"/>
    <w:rsid w:val="00B14CE9"/>
    <w:rsid w:val="00B17FB9"/>
    <w:rsid w:val="00B20904"/>
    <w:rsid w:val="00B20E76"/>
    <w:rsid w:val="00B21453"/>
    <w:rsid w:val="00B233A8"/>
    <w:rsid w:val="00B2482F"/>
    <w:rsid w:val="00B25132"/>
    <w:rsid w:val="00B25A02"/>
    <w:rsid w:val="00B25E7E"/>
    <w:rsid w:val="00B267CF"/>
    <w:rsid w:val="00B27E8B"/>
    <w:rsid w:val="00B3021C"/>
    <w:rsid w:val="00B30536"/>
    <w:rsid w:val="00B30F7F"/>
    <w:rsid w:val="00B33C3A"/>
    <w:rsid w:val="00B34C37"/>
    <w:rsid w:val="00B36702"/>
    <w:rsid w:val="00B3757C"/>
    <w:rsid w:val="00B37FAD"/>
    <w:rsid w:val="00B4163E"/>
    <w:rsid w:val="00B421C7"/>
    <w:rsid w:val="00B42F6F"/>
    <w:rsid w:val="00B44069"/>
    <w:rsid w:val="00B452E6"/>
    <w:rsid w:val="00B46263"/>
    <w:rsid w:val="00B4717B"/>
    <w:rsid w:val="00B50E2D"/>
    <w:rsid w:val="00B50E78"/>
    <w:rsid w:val="00B510BA"/>
    <w:rsid w:val="00B52848"/>
    <w:rsid w:val="00B52B55"/>
    <w:rsid w:val="00B53928"/>
    <w:rsid w:val="00B5568A"/>
    <w:rsid w:val="00B55841"/>
    <w:rsid w:val="00B56AD4"/>
    <w:rsid w:val="00B57401"/>
    <w:rsid w:val="00B5765A"/>
    <w:rsid w:val="00B5766E"/>
    <w:rsid w:val="00B60718"/>
    <w:rsid w:val="00B61E11"/>
    <w:rsid w:val="00B6239B"/>
    <w:rsid w:val="00B63AF1"/>
    <w:rsid w:val="00B653E7"/>
    <w:rsid w:val="00B655F2"/>
    <w:rsid w:val="00B65DC4"/>
    <w:rsid w:val="00B65E5A"/>
    <w:rsid w:val="00B665A8"/>
    <w:rsid w:val="00B67C5D"/>
    <w:rsid w:val="00B67C96"/>
    <w:rsid w:val="00B70167"/>
    <w:rsid w:val="00B706A2"/>
    <w:rsid w:val="00B716D3"/>
    <w:rsid w:val="00B71A30"/>
    <w:rsid w:val="00B72C09"/>
    <w:rsid w:val="00B734DB"/>
    <w:rsid w:val="00B74CBD"/>
    <w:rsid w:val="00B74DB2"/>
    <w:rsid w:val="00B75974"/>
    <w:rsid w:val="00B76518"/>
    <w:rsid w:val="00B776B0"/>
    <w:rsid w:val="00B7795F"/>
    <w:rsid w:val="00B77CC9"/>
    <w:rsid w:val="00B80BA3"/>
    <w:rsid w:val="00B81E6A"/>
    <w:rsid w:val="00B83C01"/>
    <w:rsid w:val="00B84626"/>
    <w:rsid w:val="00B846D4"/>
    <w:rsid w:val="00B84862"/>
    <w:rsid w:val="00B848BA"/>
    <w:rsid w:val="00B84C8E"/>
    <w:rsid w:val="00B85E50"/>
    <w:rsid w:val="00B86631"/>
    <w:rsid w:val="00B86B3A"/>
    <w:rsid w:val="00B86F48"/>
    <w:rsid w:val="00B879CD"/>
    <w:rsid w:val="00B9006E"/>
    <w:rsid w:val="00B93D9C"/>
    <w:rsid w:val="00B94608"/>
    <w:rsid w:val="00B94D9C"/>
    <w:rsid w:val="00B94DFB"/>
    <w:rsid w:val="00B96228"/>
    <w:rsid w:val="00B96254"/>
    <w:rsid w:val="00B97094"/>
    <w:rsid w:val="00B97A46"/>
    <w:rsid w:val="00B97DF0"/>
    <w:rsid w:val="00B97EE1"/>
    <w:rsid w:val="00BA0EC6"/>
    <w:rsid w:val="00BA2E97"/>
    <w:rsid w:val="00BA33DC"/>
    <w:rsid w:val="00BA78D9"/>
    <w:rsid w:val="00BB0219"/>
    <w:rsid w:val="00BB2D0D"/>
    <w:rsid w:val="00BB5C0E"/>
    <w:rsid w:val="00BB5C9B"/>
    <w:rsid w:val="00BB624D"/>
    <w:rsid w:val="00BB696C"/>
    <w:rsid w:val="00BB758A"/>
    <w:rsid w:val="00BC007A"/>
    <w:rsid w:val="00BC0F84"/>
    <w:rsid w:val="00BC12CE"/>
    <w:rsid w:val="00BC1DF3"/>
    <w:rsid w:val="00BC29E9"/>
    <w:rsid w:val="00BC4987"/>
    <w:rsid w:val="00BC5078"/>
    <w:rsid w:val="00BC5593"/>
    <w:rsid w:val="00BC5DC1"/>
    <w:rsid w:val="00BC67CD"/>
    <w:rsid w:val="00BC7A59"/>
    <w:rsid w:val="00BC7F31"/>
    <w:rsid w:val="00BD00E0"/>
    <w:rsid w:val="00BD05A9"/>
    <w:rsid w:val="00BD325A"/>
    <w:rsid w:val="00BD3F6A"/>
    <w:rsid w:val="00BD598F"/>
    <w:rsid w:val="00BD6240"/>
    <w:rsid w:val="00BD6D53"/>
    <w:rsid w:val="00BE063A"/>
    <w:rsid w:val="00BE10C2"/>
    <w:rsid w:val="00BE1B11"/>
    <w:rsid w:val="00BE1B50"/>
    <w:rsid w:val="00BE2145"/>
    <w:rsid w:val="00BE28B5"/>
    <w:rsid w:val="00BE42D5"/>
    <w:rsid w:val="00BE4502"/>
    <w:rsid w:val="00BE4DA5"/>
    <w:rsid w:val="00BE4F14"/>
    <w:rsid w:val="00BE6429"/>
    <w:rsid w:val="00BE677F"/>
    <w:rsid w:val="00BE6849"/>
    <w:rsid w:val="00BE72ED"/>
    <w:rsid w:val="00BE769C"/>
    <w:rsid w:val="00BE7A6F"/>
    <w:rsid w:val="00BE7DA1"/>
    <w:rsid w:val="00BF04D3"/>
    <w:rsid w:val="00BF29BF"/>
    <w:rsid w:val="00BF3C86"/>
    <w:rsid w:val="00BF7670"/>
    <w:rsid w:val="00C007E9"/>
    <w:rsid w:val="00C01287"/>
    <w:rsid w:val="00C023CF"/>
    <w:rsid w:val="00C02995"/>
    <w:rsid w:val="00C02A2C"/>
    <w:rsid w:val="00C03C8C"/>
    <w:rsid w:val="00C047BB"/>
    <w:rsid w:val="00C04CD1"/>
    <w:rsid w:val="00C0548C"/>
    <w:rsid w:val="00C05631"/>
    <w:rsid w:val="00C05B06"/>
    <w:rsid w:val="00C05ECD"/>
    <w:rsid w:val="00C1001F"/>
    <w:rsid w:val="00C100C7"/>
    <w:rsid w:val="00C101A5"/>
    <w:rsid w:val="00C119E3"/>
    <w:rsid w:val="00C1276D"/>
    <w:rsid w:val="00C12C0B"/>
    <w:rsid w:val="00C12D64"/>
    <w:rsid w:val="00C139CB"/>
    <w:rsid w:val="00C14E65"/>
    <w:rsid w:val="00C1502E"/>
    <w:rsid w:val="00C1561E"/>
    <w:rsid w:val="00C16A88"/>
    <w:rsid w:val="00C173FF"/>
    <w:rsid w:val="00C204DF"/>
    <w:rsid w:val="00C20A9C"/>
    <w:rsid w:val="00C20ED6"/>
    <w:rsid w:val="00C215D1"/>
    <w:rsid w:val="00C21DBE"/>
    <w:rsid w:val="00C21EFE"/>
    <w:rsid w:val="00C22263"/>
    <w:rsid w:val="00C2226A"/>
    <w:rsid w:val="00C22BAB"/>
    <w:rsid w:val="00C22F91"/>
    <w:rsid w:val="00C230E2"/>
    <w:rsid w:val="00C235C3"/>
    <w:rsid w:val="00C24A36"/>
    <w:rsid w:val="00C2548D"/>
    <w:rsid w:val="00C2631C"/>
    <w:rsid w:val="00C26A76"/>
    <w:rsid w:val="00C272AE"/>
    <w:rsid w:val="00C276AB"/>
    <w:rsid w:val="00C30160"/>
    <w:rsid w:val="00C309B2"/>
    <w:rsid w:val="00C3113D"/>
    <w:rsid w:val="00C314C8"/>
    <w:rsid w:val="00C32D8B"/>
    <w:rsid w:val="00C33782"/>
    <w:rsid w:val="00C34217"/>
    <w:rsid w:val="00C34B32"/>
    <w:rsid w:val="00C34E29"/>
    <w:rsid w:val="00C4114E"/>
    <w:rsid w:val="00C41544"/>
    <w:rsid w:val="00C41B23"/>
    <w:rsid w:val="00C42F94"/>
    <w:rsid w:val="00C43035"/>
    <w:rsid w:val="00C44B9D"/>
    <w:rsid w:val="00C46BF6"/>
    <w:rsid w:val="00C50208"/>
    <w:rsid w:val="00C50851"/>
    <w:rsid w:val="00C5316A"/>
    <w:rsid w:val="00C546E9"/>
    <w:rsid w:val="00C55344"/>
    <w:rsid w:val="00C553F7"/>
    <w:rsid w:val="00C5637C"/>
    <w:rsid w:val="00C572E3"/>
    <w:rsid w:val="00C57D86"/>
    <w:rsid w:val="00C613EA"/>
    <w:rsid w:val="00C61823"/>
    <w:rsid w:val="00C6305A"/>
    <w:rsid w:val="00C63F31"/>
    <w:rsid w:val="00C65B6B"/>
    <w:rsid w:val="00C665BF"/>
    <w:rsid w:val="00C66EB0"/>
    <w:rsid w:val="00C67C8B"/>
    <w:rsid w:val="00C7234C"/>
    <w:rsid w:val="00C72DBB"/>
    <w:rsid w:val="00C73944"/>
    <w:rsid w:val="00C73B57"/>
    <w:rsid w:val="00C748A0"/>
    <w:rsid w:val="00C74F80"/>
    <w:rsid w:val="00C753B0"/>
    <w:rsid w:val="00C81232"/>
    <w:rsid w:val="00C82860"/>
    <w:rsid w:val="00C8568B"/>
    <w:rsid w:val="00C85C3C"/>
    <w:rsid w:val="00C8623A"/>
    <w:rsid w:val="00C8629F"/>
    <w:rsid w:val="00C9015D"/>
    <w:rsid w:val="00C91C47"/>
    <w:rsid w:val="00C932F7"/>
    <w:rsid w:val="00C93B1B"/>
    <w:rsid w:val="00C95480"/>
    <w:rsid w:val="00C95A1F"/>
    <w:rsid w:val="00C95DCE"/>
    <w:rsid w:val="00C96F58"/>
    <w:rsid w:val="00CA04F5"/>
    <w:rsid w:val="00CA1EE4"/>
    <w:rsid w:val="00CA2C74"/>
    <w:rsid w:val="00CA3576"/>
    <w:rsid w:val="00CA52B0"/>
    <w:rsid w:val="00CA53E3"/>
    <w:rsid w:val="00CA565B"/>
    <w:rsid w:val="00CA604C"/>
    <w:rsid w:val="00CA65F4"/>
    <w:rsid w:val="00CA6D11"/>
    <w:rsid w:val="00CB03EE"/>
    <w:rsid w:val="00CB184A"/>
    <w:rsid w:val="00CB25E0"/>
    <w:rsid w:val="00CB2895"/>
    <w:rsid w:val="00CB42E6"/>
    <w:rsid w:val="00CB5B49"/>
    <w:rsid w:val="00CB5EA9"/>
    <w:rsid w:val="00CB5FDF"/>
    <w:rsid w:val="00CB61A2"/>
    <w:rsid w:val="00CB6D77"/>
    <w:rsid w:val="00CC08FF"/>
    <w:rsid w:val="00CC1F91"/>
    <w:rsid w:val="00CC276F"/>
    <w:rsid w:val="00CC307F"/>
    <w:rsid w:val="00CC453D"/>
    <w:rsid w:val="00CC5C6F"/>
    <w:rsid w:val="00CC6A45"/>
    <w:rsid w:val="00CD0C52"/>
    <w:rsid w:val="00CD1BDB"/>
    <w:rsid w:val="00CD26B6"/>
    <w:rsid w:val="00CD4036"/>
    <w:rsid w:val="00CD4239"/>
    <w:rsid w:val="00CD600D"/>
    <w:rsid w:val="00CE1AE8"/>
    <w:rsid w:val="00CE43F9"/>
    <w:rsid w:val="00CE4A89"/>
    <w:rsid w:val="00CE4F54"/>
    <w:rsid w:val="00CE7226"/>
    <w:rsid w:val="00CE776B"/>
    <w:rsid w:val="00CE7FF9"/>
    <w:rsid w:val="00CF0290"/>
    <w:rsid w:val="00CF07A5"/>
    <w:rsid w:val="00CF0CC6"/>
    <w:rsid w:val="00CF0DCA"/>
    <w:rsid w:val="00CF3899"/>
    <w:rsid w:val="00CF53A1"/>
    <w:rsid w:val="00CF63F9"/>
    <w:rsid w:val="00CF7414"/>
    <w:rsid w:val="00CF7544"/>
    <w:rsid w:val="00CF7CC7"/>
    <w:rsid w:val="00D02435"/>
    <w:rsid w:val="00D0334F"/>
    <w:rsid w:val="00D03797"/>
    <w:rsid w:val="00D03B14"/>
    <w:rsid w:val="00D0432F"/>
    <w:rsid w:val="00D064AB"/>
    <w:rsid w:val="00D07DC9"/>
    <w:rsid w:val="00D10E0F"/>
    <w:rsid w:val="00D11ADF"/>
    <w:rsid w:val="00D12628"/>
    <w:rsid w:val="00D13203"/>
    <w:rsid w:val="00D14860"/>
    <w:rsid w:val="00D149D6"/>
    <w:rsid w:val="00D14D3F"/>
    <w:rsid w:val="00D15233"/>
    <w:rsid w:val="00D162D8"/>
    <w:rsid w:val="00D176F1"/>
    <w:rsid w:val="00D17F57"/>
    <w:rsid w:val="00D203BA"/>
    <w:rsid w:val="00D207FC"/>
    <w:rsid w:val="00D20D3B"/>
    <w:rsid w:val="00D21866"/>
    <w:rsid w:val="00D23D8D"/>
    <w:rsid w:val="00D24359"/>
    <w:rsid w:val="00D243EA"/>
    <w:rsid w:val="00D266DE"/>
    <w:rsid w:val="00D26ECF"/>
    <w:rsid w:val="00D2704E"/>
    <w:rsid w:val="00D27649"/>
    <w:rsid w:val="00D27829"/>
    <w:rsid w:val="00D27BD4"/>
    <w:rsid w:val="00D309E1"/>
    <w:rsid w:val="00D30FF5"/>
    <w:rsid w:val="00D3148D"/>
    <w:rsid w:val="00D31B21"/>
    <w:rsid w:val="00D3292B"/>
    <w:rsid w:val="00D32C02"/>
    <w:rsid w:val="00D331C5"/>
    <w:rsid w:val="00D33855"/>
    <w:rsid w:val="00D3465B"/>
    <w:rsid w:val="00D35293"/>
    <w:rsid w:val="00D402D2"/>
    <w:rsid w:val="00D4151B"/>
    <w:rsid w:val="00D4153F"/>
    <w:rsid w:val="00D43403"/>
    <w:rsid w:val="00D44B8C"/>
    <w:rsid w:val="00D44F64"/>
    <w:rsid w:val="00D4563F"/>
    <w:rsid w:val="00D45B2A"/>
    <w:rsid w:val="00D45B3D"/>
    <w:rsid w:val="00D45CC7"/>
    <w:rsid w:val="00D47D39"/>
    <w:rsid w:val="00D51DF1"/>
    <w:rsid w:val="00D52D22"/>
    <w:rsid w:val="00D531EA"/>
    <w:rsid w:val="00D540FC"/>
    <w:rsid w:val="00D5785F"/>
    <w:rsid w:val="00D6086D"/>
    <w:rsid w:val="00D60ECE"/>
    <w:rsid w:val="00D61CD8"/>
    <w:rsid w:val="00D62B21"/>
    <w:rsid w:val="00D62FC1"/>
    <w:rsid w:val="00D651A5"/>
    <w:rsid w:val="00D65EE9"/>
    <w:rsid w:val="00D6736D"/>
    <w:rsid w:val="00D679C2"/>
    <w:rsid w:val="00D67C21"/>
    <w:rsid w:val="00D704E5"/>
    <w:rsid w:val="00D71A6F"/>
    <w:rsid w:val="00D72080"/>
    <w:rsid w:val="00D72B98"/>
    <w:rsid w:val="00D72D9C"/>
    <w:rsid w:val="00D7326B"/>
    <w:rsid w:val="00D73534"/>
    <w:rsid w:val="00D7374A"/>
    <w:rsid w:val="00D73B0C"/>
    <w:rsid w:val="00D754D5"/>
    <w:rsid w:val="00D8027F"/>
    <w:rsid w:val="00D80D76"/>
    <w:rsid w:val="00D80F24"/>
    <w:rsid w:val="00D85C78"/>
    <w:rsid w:val="00D902EF"/>
    <w:rsid w:val="00D923F5"/>
    <w:rsid w:val="00D92B9C"/>
    <w:rsid w:val="00D9369A"/>
    <w:rsid w:val="00D936B0"/>
    <w:rsid w:val="00D938ED"/>
    <w:rsid w:val="00D93E5D"/>
    <w:rsid w:val="00D94A94"/>
    <w:rsid w:val="00D95DD3"/>
    <w:rsid w:val="00D96D0A"/>
    <w:rsid w:val="00D974F9"/>
    <w:rsid w:val="00D97B3A"/>
    <w:rsid w:val="00DA1145"/>
    <w:rsid w:val="00DA2CD2"/>
    <w:rsid w:val="00DA3F96"/>
    <w:rsid w:val="00DA43DB"/>
    <w:rsid w:val="00DA5A13"/>
    <w:rsid w:val="00DA63EE"/>
    <w:rsid w:val="00DA70B4"/>
    <w:rsid w:val="00DA7EBC"/>
    <w:rsid w:val="00DA7FCB"/>
    <w:rsid w:val="00DB0C90"/>
    <w:rsid w:val="00DB1A73"/>
    <w:rsid w:val="00DB30E0"/>
    <w:rsid w:val="00DB3F51"/>
    <w:rsid w:val="00DB4B3A"/>
    <w:rsid w:val="00DB5FDF"/>
    <w:rsid w:val="00DB77DA"/>
    <w:rsid w:val="00DC04A6"/>
    <w:rsid w:val="00DC1AAE"/>
    <w:rsid w:val="00DC2107"/>
    <w:rsid w:val="00DC356B"/>
    <w:rsid w:val="00DC4559"/>
    <w:rsid w:val="00DC46E2"/>
    <w:rsid w:val="00DC6B0E"/>
    <w:rsid w:val="00DD09B5"/>
    <w:rsid w:val="00DD10F3"/>
    <w:rsid w:val="00DD1A15"/>
    <w:rsid w:val="00DD216C"/>
    <w:rsid w:val="00DD3C6C"/>
    <w:rsid w:val="00DD5EA2"/>
    <w:rsid w:val="00DD64A0"/>
    <w:rsid w:val="00DD70C5"/>
    <w:rsid w:val="00DD7BD2"/>
    <w:rsid w:val="00DE2AFD"/>
    <w:rsid w:val="00DE3B3C"/>
    <w:rsid w:val="00DE480A"/>
    <w:rsid w:val="00DE4D44"/>
    <w:rsid w:val="00DE5613"/>
    <w:rsid w:val="00DE56B1"/>
    <w:rsid w:val="00DE6067"/>
    <w:rsid w:val="00DE6F3A"/>
    <w:rsid w:val="00DF0437"/>
    <w:rsid w:val="00DF28D9"/>
    <w:rsid w:val="00DF2945"/>
    <w:rsid w:val="00DF5225"/>
    <w:rsid w:val="00DF54C6"/>
    <w:rsid w:val="00DF712F"/>
    <w:rsid w:val="00DF7852"/>
    <w:rsid w:val="00E0013C"/>
    <w:rsid w:val="00E0066B"/>
    <w:rsid w:val="00E01077"/>
    <w:rsid w:val="00E01B64"/>
    <w:rsid w:val="00E025F6"/>
    <w:rsid w:val="00E027FC"/>
    <w:rsid w:val="00E03AAB"/>
    <w:rsid w:val="00E0433A"/>
    <w:rsid w:val="00E0464C"/>
    <w:rsid w:val="00E04662"/>
    <w:rsid w:val="00E05E29"/>
    <w:rsid w:val="00E074A0"/>
    <w:rsid w:val="00E07AFB"/>
    <w:rsid w:val="00E07CEE"/>
    <w:rsid w:val="00E1034D"/>
    <w:rsid w:val="00E10C5C"/>
    <w:rsid w:val="00E11B58"/>
    <w:rsid w:val="00E11EA0"/>
    <w:rsid w:val="00E12906"/>
    <w:rsid w:val="00E12A22"/>
    <w:rsid w:val="00E136F2"/>
    <w:rsid w:val="00E14C88"/>
    <w:rsid w:val="00E1674B"/>
    <w:rsid w:val="00E16927"/>
    <w:rsid w:val="00E16A55"/>
    <w:rsid w:val="00E1725E"/>
    <w:rsid w:val="00E17EC2"/>
    <w:rsid w:val="00E213F9"/>
    <w:rsid w:val="00E22CA5"/>
    <w:rsid w:val="00E2346B"/>
    <w:rsid w:val="00E2490A"/>
    <w:rsid w:val="00E24D89"/>
    <w:rsid w:val="00E257E5"/>
    <w:rsid w:val="00E25E55"/>
    <w:rsid w:val="00E3000D"/>
    <w:rsid w:val="00E30E41"/>
    <w:rsid w:val="00E31068"/>
    <w:rsid w:val="00E364E6"/>
    <w:rsid w:val="00E3653B"/>
    <w:rsid w:val="00E365C5"/>
    <w:rsid w:val="00E36A37"/>
    <w:rsid w:val="00E372EE"/>
    <w:rsid w:val="00E37A19"/>
    <w:rsid w:val="00E405B8"/>
    <w:rsid w:val="00E4083C"/>
    <w:rsid w:val="00E4127B"/>
    <w:rsid w:val="00E41CF3"/>
    <w:rsid w:val="00E42131"/>
    <w:rsid w:val="00E42977"/>
    <w:rsid w:val="00E438CA"/>
    <w:rsid w:val="00E450F5"/>
    <w:rsid w:val="00E462B7"/>
    <w:rsid w:val="00E5261B"/>
    <w:rsid w:val="00E53578"/>
    <w:rsid w:val="00E53929"/>
    <w:rsid w:val="00E54A00"/>
    <w:rsid w:val="00E55D51"/>
    <w:rsid w:val="00E64F5D"/>
    <w:rsid w:val="00E669B2"/>
    <w:rsid w:val="00E70703"/>
    <w:rsid w:val="00E73D2B"/>
    <w:rsid w:val="00E75B7C"/>
    <w:rsid w:val="00E75BED"/>
    <w:rsid w:val="00E7623C"/>
    <w:rsid w:val="00E76D2A"/>
    <w:rsid w:val="00E77508"/>
    <w:rsid w:val="00E77E3E"/>
    <w:rsid w:val="00E8026F"/>
    <w:rsid w:val="00E81C3F"/>
    <w:rsid w:val="00E823DB"/>
    <w:rsid w:val="00E82846"/>
    <w:rsid w:val="00E82B97"/>
    <w:rsid w:val="00E82DF1"/>
    <w:rsid w:val="00E83B85"/>
    <w:rsid w:val="00E842B3"/>
    <w:rsid w:val="00E844C1"/>
    <w:rsid w:val="00E85263"/>
    <w:rsid w:val="00E85A59"/>
    <w:rsid w:val="00E85BDA"/>
    <w:rsid w:val="00E86D8B"/>
    <w:rsid w:val="00E872A7"/>
    <w:rsid w:val="00E9046A"/>
    <w:rsid w:val="00E90EBB"/>
    <w:rsid w:val="00E910A8"/>
    <w:rsid w:val="00E910F6"/>
    <w:rsid w:val="00E929D2"/>
    <w:rsid w:val="00E92A3B"/>
    <w:rsid w:val="00E93246"/>
    <w:rsid w:val="00E93A2D"/>
    <w:rsid w:val="00E93E56"/>
    <w:rsid w:val="00E94FD6"/>
    <w:rsid w:val="00E95668"/>
    <w:rsid w:val="00EA2B20"/>
    <w:rsid w:val="00EA35E3"/>
    <w:rsid w:val="00EA398C"/>
    <w:rsid w:val="00EA4886"/>
    <w:rsid w:val="00EA60EE"/>
    <w:rsid w:val="00EA6361"/>
    <w:rsid w:val="00EA68CF"/>
    <w:rsid w:val="00EA7931"/>
    <w:rsid w:val="00EB0844"/>
    <w:rsid w:val="00EB1761"/>
    <w:rsid w:val="00EB197D"/>
    <w:rsid w:val="00EB2B55"/>
    <w:rsid w:val="00EB4D48"/>
    <w:rsid w:val="00EB4E34"/>
    <w:rsid w:val="00EB5A16"/>
    <w:rsid w:val="00EB5EF5"/>
    <w:rsid w:val="00EB6912"/>
    <w:rsid w:val="00EB698B"/>
    <w:rsid w:val="00EB7805"/>
    <w:rsid w:val="00EB7AC4"/>
    <w:rsid w:val="00EB7FBA"/>
    <w:rsid w:val="00EC080B"/>
    <w:rsid w:val="00EC0F8C"/>
    <w:rsid w:val="00EC18FA"/>
    <w:rsid w:val="00EC1B42"/>
    <w:rsid w:val="00EC3D93"/>
    <w:rsid w:val="00EC47E9"/>
    <w:rsid w:val="00EC4EAA"/>
    <w:rsid w:val="00EC54B2"/>
    <w:rsid w:val="00ED06C0"/>
    <w:rsid w:val="00ED1BD1"/>
    <w:rsid w:val="00ED1CE0"/>
    <w:rsid w:val="00ED2269"/>
    <w:rsid w:val="00ED26D6"/>
    <w:rsid w:val="00ED2AD3"/>
    <w:rsid w:val="00ED2B3F"/>
    <w:rsid w:val="00ED4ECC"/>
    <w:rsid w:val="00ED5252"/>
    <w:rsid w:val="00ED6152"/>
    <w:rsid w:val="00ED6645"/>
    <w:rsid w:val="00ED6C37"/>
    <w:rsid w:val="00ED715F"/>
    <w:rsid w:val="00EE0120"/>
    <w:rsid w:val="00EE08D6"/>
    <w:rsid w:val="00EE264D"/>
    <w:rsid w:val="00EE3BC6"/>
    <w:rsid w:val="00EE3E82"/>
    <w:rsid w:val="00EE404A"/>
    <w:rsid w:val="00EE4792"/>
    <w:rsid w:val="00EE6235"/>
    <w:rsid w:val="00EE64C3"/>
    <w:rsid w:val="00EF03E0"/>
    <w:rsid w:val="00EF045D"/>
    <w:rsid w:val="00EF0BD6"/>
    <w:rsid w:val="00EF1E6A"/>
    <w:rsid w:val="00EF2CB0"/>
    <w:rsid w:val="00EF31A6"/>
    <w:rsid w:val="00EF41AF"/>
    <w:rsid w:val="00EF499F"/>
    <w:rsid w:val="00EF5D79"/>
    <w:rsid w:val="00EF6695"/>
    <w:rsid w:val="00EF78B8"/>
    <w:rsid w:val="00EF7EB6"/>
    <w:rsid w:val="00F002E8"/>
    <w:rsid w:val="00F00E4C"/>
    <w:rsid w:val="00F05DA8"/>
    <w:rsid w:val="00F062BE"/>
    <w:rsid w:val="00F06715"/>
    <w:rsid w:val="00F10150"/>
    <w:rsid w:val="00F116A4"/>
    <w:rsid w:val="00F11A1F"/>
    <w:rsid w:val="00F12971"/>
    <w:rsid w:val="00F1359A"/>
    <w:rsid w:val="00F1371B"/>
    <w:rsid w:val="00F13F41"/>
    <w:rsid w:val="00F1551C"/>
    <w:rsid w:val="00F16E83"/>
    <w:rsid w:val="00F17073"/>
    <w:rsid w:val="00F1747B"/>
    <w:rsid w:val="00F17506"/>
    <w:rsid w:val="00F20136"/>
    <w:rsid w:val="00F2085D"/>
    <w:rsid w:val="00F20B1F"/>
    <w:rsid w:val="00F2332D"/>
    <w:rsid w:val="00F23BE9"/>
    <w:rsid w:val="00F23FA6"/>
    <w:rsid w:val="00F24503"/>
    <w:rsid w:val="00F25323"/>
    <w:rsid w:val="00F25EA6"/>
    <w:rsid w:val="00F25F10"/>
    <w:rsid w:val="00F27504"/>
    <w:rsid w:val="00F30263"/>
    <w:rsid w:val="00F326AA"/>
    <w:rsid w:val="00F32724"/>
    <w:rsid w:val="00F3281A"/>
    <w:rsid w:val="00F33F5E"/>
    <w:rsid w:val="00F34253"/>
    <w:rsid w:val="00F3540C"/>
    <w:rsid w:val="00F36753"/>
    <w:rsid w:val="00F36FC5"/>
    <w:rsid w:val="00F3745F"/>
    <w:rsid w:val="00F378F3"/>
    <w:rsid w:val="00F37AC4"/>
    <w:rsid w:val="00F40D41"/>
    <w:rsid w:val="00F415BB"/>
    <w:rsid w:val="00F425FB"/>
    <w:rsid w:val="00F42B37"/>
    <w:rsid w:val="00F45F68"/>
    <w:rsid w:val="00F465FB"/>
    <w:rsid w:val="00F467D8"/>
    <w:rsid w:val="00F46969"/>
    <w:rsid w:val="00F47792"/>
    <w:rsid w:val="00F505CC"/>
    <w:rsid w:val="00F50615"/>
    <w:rsid w:val="00F507B4"/>
    <w:rsid w:val="00F50D8C"/>
    <w:rsid w:val="00F51AA1"/>
    <w:rsid w:val="00F51FFB"/>
    <w:rsid w:val="00F526B5"/>
    <w:rsid w:val="00F53558"/>
    <w:rsid w:val="00F5446E"/>
    <w:rsid w:val="00F54D7B"/>
    <w:rsid w:val="00F55262"/>
    <w:rsid w:val="00F5597C"/>
    <w:rsid w:val="00F56768"/>
    <w:rsid w:val="00F57523"/>
    <w:rsid w:val="00F61A5D"/>
    <w:rsid w:val="00F6231A"/>
    <w:rsid w:val="00F625DA"/>
    <w:rsid w:val="00F62A5D"/>
    <w:rsid w:val="00F6358A"/>
    <w:rsid w:val="00F652E7"/>
    <w:rsid w:val="00F666C2"/>
    <w:rsid w:val="00F67CA5"/>
    <w:rsid w:val="00F704AB"/>
    <w:rsid w:val="00F73EFB"/>
    <w:rsid w:val="00F74818"/>
    <w:rsid w:val="00F7502D"/>
    <w:rsid w:val="00F75C11"/>
    <w:rsid w:val="00F76BFA"/>
    <w:rsid w:val="00F77A73"/>
    <w:rsid w:val="00F8139F"/>
    <w:rsid w:val="00F81A34"/>
    <w:rsid w:val="00F8246D"/>
    <w:rsid w:val="00F826D8"/>
    <w:rsid w:val="00F826E4"/>
    <w:rsid w:val="00F85CB6"/>
    <w:rsid w:val="00F905F5"/>
    <w:rsid w:val="00F90978"/>
    <w:rsid w:val="00F92685"/>
    <w:rsid w:val="00F929F4"/>
    <w:rsid w:val="00F933B2"/>
    <w:rsid w:val="00F93E38"/>
    <w:rsid w:val="00F95554"/>
    <w:rsid w:val="00F95ACD"/>
    <w:rsid w:val="00F95F04"/>
    <w:rsid w:val="00F97422"/>
    <w:rsid w:val="00F9761C"/>
    <w:rsid w:val="00F9788F"/>
    <w:rsid w:val="00FA0923"/>
    <w:rsid w:val="00FA1811"/>
    <w:rsid w:val="00FA5E57"/>
    <w:rsid w:val="00FA655C"/>
    <w:rsid w:val="00FA69AF"/>
    <w:rsid w:val="00FB0298"/>
    <w:rsid w:val="00FB10B3"/>
    <w:rsid w:val="00FB15CD"/>
    <w:rsid w:val="00FB2626"/>
    <w:rsid w:val="00FB32CB"/>
    <w:rsid w:val="00FB4B27"/>
    <w:rsid w:val="00FB5C24"/>
    <w:rsid w:val="00FB65A2"/>
    <w:rsid w:val="00FB6756"/>
    <w:rsid w:val="00FB76FD"/>
    <w:rsid w:val="00FC0FD6"/>
    <w:rsid w:val="00FC2556"/>
    <w:rsid w:val="00FC2C04"/>
    <w:rsid w:val="00FC3366"/>
    <w:rsid w:val="00FC3952"/>
    <w:rsid w:val="00FC3F45"/>
    <w:rsid w:val="00FD046A"/>
    <w:rsid w:val="00FD10D2"/>
    <w:rsid w:val="00FD19E8"/>
    <w:rsid w:val="00FD1CD2"/>
    <w:rsid w:val="00FD217A"/>
    <w:rsid w:val="00FD29F8"/>
    <w:rsid w:val="00FD2A74"/>
    <w:rsid w:val="00FD3C81"/>
    <w:rsid w:val="00FD4806"/>
    <w:rsid w:val="00FD4C63"/>
    <w:rsid w:val="00FD58E8"/>
    <w:rsid w:val="00FD5CB5"/>
    <w:rsid w:val="00FD5F1C"/>
    <w:rsid w:val="00FD6468"/>
    <w:rsid w:val="00FD6717"/>
    <w:rsid w:val="00FE01CB"/>
    <w:rsid w:val="00FE0C71"/>
    <w:rsid w:val="00FE2F4E"/>
    <w:rsid w:val="00FE37A0"/>
    <w:rsid w:val="00FE4522"/>
    <w:rsid w:val="00FE51CF"/>
    <w:rsid w:val="00FE73E5"/>
    <w:rsid w:val="00FF0DAF"/>
    <w:rsid w:val="00FF1644"/>
    <w:rsid w:val="00FF1FF5"/>
    <w:rsid w:val="00FF32A9"/>
    <w:rsid w:val="00FF32F2"/>
    <w:rsid w:val="00FF3EB0"/>
    <w:rsid w:val="00FF4BDC"/>
    <w:rsid w:val="00FF4BEF"/>
    <w:rsid w:val="00FF73CF"/>
    <w:rsid w:val="00FF7EB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4A"/>
    <w:rPr>
      <w:sz w:val="20"/>
      <w:szCs w:val="20"/>
    </w:rPr>
  </w:style>
  <w:style w:type="paragraph" w:styleId="Ttulo1">
    <w:name w:val="heading 1"/>
    <w:basedOn w:val="Normal"/>
    <w:next w:val="Normal"/>
    <w:link w:val="Ttulo1Char"/>
    <w:uiPriority w:val="99"/>
    <w:qFormat/>
    <w:rsid w:val="00A426E4"/>
    <w:pPr>
      <w:keepNext/>
      <w:jc w:val="center"/>
      <w:outlineLvl w:val="0"/>
    </w:pPr>
    <w:rPr>
      <w:rFonts w:ascii="Arial" w:hAnsi="Arial"/>
      <w:b/>
      <w:color w:val="000080"/>
      <w:sz w:val="24"/>
    </w:rPr>
  </w:style>
  <w:style w:type="paragraph" w:styleId="Ttulo2">
    <w:name w:val="heading 2"/>
    <w:basedOn w:val="Normal"/>
    <w:next w:val="Normal"/>
    <w:link w:val="Ttulo2Char"/>
    <w:uiPriority w:val="99"/>
    <w:qFormat/>
    <w:rsid w:val="00A426E4"/>
    <w:pPr>
      <w:keepNext/>
      <w:outlineLvl w:val="1"/>
    </w:pPr>
    <w:rPr>
      <w:rFonts w:ascii="Arial" w:hAnsi="Arial"/>
      <w:b/>
      <w:color w:val="000000"/>
      <w:sz w:val="24"/>
    </w:rPr>
  </w:style>
  <w:style w:type="paragraph" w:styleId="Ttulo3">
    <w:name w:val="heading 3"/>
    <w:basedOn w:val="Normal"/>
    <w:next w:val="Normal"/>
    <w:link w:val="Ttulo3Char"/>
    <w:uiPriority w:val="99"/>
    <w:qFormat/>
    <w:rsid w:val="00A426E4"/>
    <w:pPr>
      <w:keepNext/>
      <w:jc w:val="right"/>
      <w:outlineLvl w:val="2"/>
    </w:pPr>
    <w:rPr>
      <w:rFonts w:ascii="Arial" w:hAnsi="Arial" w:cs="Arial"/>
      <w:b/>
      <w:bCs/>
      <w:sz w:val="24"/>
      <w:u w:val="single"/>
    </w:rPr>
  </w:style>
  <w:style w:type="paragraph" w:styleId="Ttulo4">
    <w:name w:val="heading 4"/>
    <w:basedOn w:val="Normal"/>
    <w:next w:val="Normal"/>
    <w:link w:val="Ttulo4Char"/>
    <w:uiPriority w:val="99"/>
    <w:qFormat/>
    <w:rsid w:val="00925B30"/>
    <w:pPr>
      <w:keepNext/>
      <w:spacing w:before="240" w:after="60"/>
      <w:outlineLvl w:val="3"/>
    </w:pPr>
    <w:rPr>
      <w:b/>
      <w:bCs/>
      <w:sz w:val="28"/>
      <w:szCs w:val="28"/>
    </w:rPr>
  </w:style>
  <w:style w:type="paragraph" w:styleId="Ttulo5">
    <w:name w:val="heading 5"/>
    <w:basedOn w:val="Normal"/>
    <w:next w:val="Normal"/>
    <w:link w:val="Ttulo5Char"/>
    <w:uiPriority w:val="99"/>
    <w:qFormat/>
    <w:rsid w:val="0032587C"/>
    <w:pPr>
      <w:spacing w:before="240" w:after="60"/>
      <w:outlineLvl w:val="4"/>
    </w:pPr>
    <w:rPr>
      <w:b/>
      <w:bCs/>
      <w:i/>
      <w:iCs/>
      <w:sz w:val="26"/>
      <w:szCs w:val="26"/>
    </w:rPr>
  </w:style>
  <w:style w:type="paragraph" w:styleId="Ttulo6">
    <w:name w:val="heading 6"/>
    <w:basedOn w:val="Normal"/>
    <w:next w:val="Normal"/>
    <w:link w:val="Ttulo6Char"/>
    <w:uiPriority w:val="99"/>
    <w:qFormat/>
    <w:rsid w:val="00A426E4"/>
    <w:pPr>
      <w:keepNext/>
      <w:jc w:val="both"/>
      <w:outlineLvl w:val="5"/>
    </w:pPr>
    <w:rPr>
      <w:rFonts w:ascii="Arial" w:hAnsi="Arial"/>
      <w:b/>
      <w:sz w:val="24"/>
    </w:rPr>
  </w:style>
  <w:style w:type="paragraph" w:styleId="Ttulo9">
    <w:name w:val="heading 9"/>
    <w:basedOn w:val="Normal"/>
    <w:next w:val="Normal"/>
    <w:link w:val="Ttulo9Char"/>
    <w:uiPriority w:val="99"/>
    <w:qFormat/>
    <w:rsid w:val="00925B3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79CD"/>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B879CD"/>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B879CD"/>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B879CD"/>
    <w:rPr>
      <w:rFonts w:ascii="Calibri" w:hAnsi="Calibri" w:cs="Times New Roman"/>
      <w:b/>
      <w:bCs/>
      <w:sz w:val="28"/>
      <w:szCs w:val="28"/>
    </w:rPr>
  </w:style>
  <w:style w:type="character" w:customStyle="1" w:styleId="Ttulo5Char">
    <w:name w:val="Título 5 Char"/>
    <w:basedOn w:val="Fontepargpadro"/>
    <w:link w:val="Ttulo5"/>
    <w:uiPriority w:val="99"/>
    <w:locked/>
    <w:rsid w:val="00234BC8"/>
    <w:rPr>
      <w:rFonts w:eastAsia="MS Mincho" w:cs="Times New Roman"/>
      <w:b/>
      <w:bCs/>
      <w:i/>
      <w:iCs/>
      <w:sz w:val="26"/>
      <w:szCs w:val="26"/>
      <w:lang w:val="pt-BR" w:eastAsia="pt-BR" w:bidi="ar-SA"/>
    </w:rPr>
  </w:style>
  <w:style w:type="character" w:customStyle="1" w:styleId="Ttulo6Char">
    <w:name w:val="Título 6 Char"/>
    <w:basedOn w:val="Fontepargpadro"/>
    <w:link w:val="Ttulo6"/>
    <w:uiPriority w:val="99"/>
    <w:semiHidden/>
    <w:locked/>
    <w:rsid w:val="00B879CD"/>
    <w:rPr>
      <w:rFonts w:ascii="Calibri" w:hAnsi="Calibri" w:cs="Times New Roman"/>
      <w:b/>
      <w:bCs/>
    </w:rPr>
  </w:style>
  <w:style w:type="character" w:customStyle="1" w:styleId="Ttulo9Char">
    <w:name w:val="Título 9 Char"/>
    <w:basedOn w:val="Fontepargpadro"/>
    <w:link w:val="Ttulo9"/>
    <w:uiPriority w:val="99"/>
    <w:semiHidden/>
    <w:locked/>
    <w:rsid w:val="00B879CD"/>
    <w:rPr>
      <w:rFonts w:ascii="Cambria" w:hAnsi="Cambria" w:cs="Times New Roman"/>
    </w:rPr>
  </w:style>
  <w:style w:type="paragraph" w:styleId="Cabealho">
    <w:name w:val="header"/>
    <w:basedOn w:val="Normal"/>
    <w:link w:val="CabealhoChar"/>
    <w:uiPriority w:val="99"/>
    <w:rsid w:val="00A426E4"/>
    <w:pPr>
      <w:tabs>
        <w:tab w:val="center" w:pos="4252"/>
        <w:tab w:val="right" w:pos="8504"/>
      </w:tabs>
    </w:pPr>
  </w:style>
  <w:style w:type="character" w:customStyle="1" w:styleId="CabealhoChar">
    <w:name w:val="Cabeçalho Char"/>
    <w:basedOn w:val="Fontepargpadro"/>
    <w:link w:val="Cabealho"/>
    <w:uiPriority w:val="99"/>
    <w:semiHidden/>
    <w:locked/>
    <w:rsid w:val="00B879CD"/>
    <w:rPr>
      <w:rFonts w:cs="Times New Roman"/>
      <w:sz w:val="20"/>
      <w:szCs w:val="20"/>
    </w:rPr>
  </w:style>
  <w:style w:type="paragraph" w:styleId="Rodap">
    <w:name w:val="footer"/>
    <w:basedOn w:val="Normal"/>
    <w:link w:val="RodapChar"/>
    <w:uiPriority w:val="99"/>
    <w:rsid w:val="00A426E4"/>
    <w:pPr>
      <w:tabs>
        <w:tab w:val="center" w:pos="4252"/>
        <w:tab w:val="right" w:pos="8504"/>
      </w:tabs>
    </w:pPr>
  </w:style>
  <w:style w:type="character" w:customStyle="1" w:styleId="RodapChar">
    <w:name w:val="Rodapé Char"/>
    <w:basedOn w:val="Fontepargpadro"/>
    <w:link w:val="Rodap"/>
    <w:uiPriority w:val="99"/>
    <w:semiHidden/>
    <w:locked/>
    <w:rsid w:val="00B879CD"/>
    <w:rPr>
      <w:rFonts w:cs="Times New Roman"/>
      <w:sz w:val="20"/>
      <w:szCs w:val="20"/>
    </w:rPr>
  </w:style>
  <w:style w:type="character" w:customStyle="1" w:styleId="N">
    <w:name w:val="N"/>
    <w:uiPriority w:val="99"/>
    <w:rsid w:val="00A426E4"/>
    <w:rPr>
      <w:b/>
    </w:rPr>
  </w:style>
  <w:style w:type="character" w:styleId="Nmerodepgina">
    <w:name w:val="page number"/>
    <w:basedOn w:val="Fontepargpadro"/>
    <w:uiPriority w:val="99"/>
    <w:rsid w:val="00A426E4"/>
    <w:rPr>
      <w:rFonts w:cs="Times New Roman"/>
    </w:rPr>
  </w:style>
  <w:style w:type="paragraph" w:customStyle="1" w:styleId="P2">
    <w:name w:val="P2"/>
    <w:uiPriority w:val="99"/>
    <w:rsid w:val="00A426E4"/>
    <w:pPr>
      <w:tabs>
        <w:tab w:val="left" w:pos="720"/>
      </w:tabs>
      <w:ind w:left="1152" w:hanging="576"/>
      <w:jc w:val="both"/>
    </w:pPr>
    <w:rPr>
      <w:rFonts w:ascii="Courier" w:hAnsi="Courier"/>
      <w:sz w:val="24"/>
      <w:szCs w:val="20"/>
    </w:rPr>
  </w:style>
  <w:style w:type="paragraph" w:customStyle="1" w:styleId="P3">
    <w:name w:val="P3"/>
    <w:uiPriority w:val="99"/>
    <w:rsid w:val="00A426E4"/>
    <w:pPr>
      <w:tabs>
        <w:tab w:val="left" w:pos="1440"/>
      </w:tabs>
      <w:ind w:left="2016" w:hanging="864"/>
      <w:jc w:val="both"/>
    </w:pPr>
    <w:rPr>
      <w:rFonts w:ascii="Courier" w:hAnsi="Courier"/>
      <w:sz w:val="24"/>
      <w:szCs w:val="20"/>
    </w:rPr>
  </w:style>
  <w:style w:type="paragraph" w:customStyle="1" w:styleId="Corpodetexto21">
    <w:name w:val="Corpo de texto 21"/>
    <w:basedOn w:val="Normal"/>
    <w:uiPriority w:val="99"/>
    <w:rsid w:val="00A426E4"/>
    <w:pPr>
      <w:ind w:left="567"/>
      <w:jc w:val="both"/>
    </w:pPr>
    <w:rPr>
      <w:rFonts w:ascii="Arial" w:hAnsi="Arial"/>
      <w:b/>
      <w:sz w:val="24"/>
    </w:rPr>
  </w:style>
  <w:style w:type="paragraph" w:styleId="Ttulo">
    <w:name w:val="Title"/>
    <w:basedOn w:val="Normal"/>
    <w:link w:val="TtuloChar"/>
    <w:uiPriority w:val="99"/>
    <w:qFormat/>
    <w:rsid w:val="00A426E4"/>
    <w:pPr>
      <w:jc w:val="center"/>
    </w:pPr>
    <w:rPr>
      <w:rFonts w:ascii="Arial" w:hAnsi="Arial"/>
      <w:b/>
      <w:sz w:val="24"/>
    </w:rPr>
  </w:style>
  <w:style w:type="character" w:customStyle="1" w:styleId="TtuloChar">
    <w:name w:val="Título Char"/>
    <w:basedOn w:val="Fontepargpadro"/>
    <w:link w:val="Ttulo"/>
    <w:uiPriority w:val="99"/>
    <w:locked/>
    <w:rsid w:val="00B879CD"/>
    <w:rPr>
      <w:rFonts w:ascii="Cambria" w:hAnsi="Cambria" w:cs="Times New Roman"/>
      <w:b/>
      <w:bCs/>
      <w:kern w:val="28"/>
      <w:sz w:val="32"/>
      <w:szCs w:val="32"/>
    </w:rPr>
  </w:style>
  <w:style w:type="paragraph" w:styleId="Corpodetexto">
    <w:name w:val="Body Text"/>
    <w:basedOn w:val="Normal"/>
    <w:link w:val="CorpodetextoChar"/>
    <w:uiPriority w:val="99"/>
    <w:rsid w:val="00A426E4"/>
    <w:pPr>
      <w:jc w:val="both"/>
    </w:pPr>
    <w:rPr>
      <w:rFonts w:ascii="Arial" w:hAnsi="Arial"/>
      <w:sz w:val="24"/>
    </w:rPr>
  </w:style>
  <w:style w:type="character" w:customStyle="1" w:styleId="CorpodetextoChar">
    <w:name w:val="Corpo de texto Char"/>
    <w:basedOn w:val="Fontepargpadro"/>
    <w:link w:val="Corpodetexto"/>
    <w:uiPriority w:val="99"/>
    <w:semiHidden/>
    <w:locked/>
    <w:rsid w:val="00B879CD"/>
    <w:rPr>
      <w:rFonts w:cs="Times New Roman"/>
      <w:sz w:val="20"/>
      <w:szCs w:val="20"/>
    </w:rPr>
  </w:style>
  <w:style w:type="paragraph" w:customStyle="1" w:styleId="Recuodecorpodetexto21">
    <w:name w:val="Recuo de corpo de texto 21"/>
    <w:basedOn w:val="Normal"/>
    <w:uiPriority w:val="99"/>
    <w:rsid w:val="00A426E4"/>
    <w:pPr>
      <w:ind w:left="1134"/>
      <w:jc w:val="both"/>
    </w:pPr>
    <w:rPr>
      <w:rFonts w:ascii="Arial" w:hAnsi="Arial"/>
      <w:color w:val="000080"/>
      <w:sz w:val="24"/>
    </w:rPr>
  </w:style>
  <w:style w:type="paragraph" w:customStyle="1" w:styleId="Recuodecorpodetexto31">
    <w:name w:val="Recuo de corpo de texto 31"/>
    <w:basedOn w:val="Normal"/>
    <w:uiPriority w:val="99"/>
    <w:rsid w:val="00A426E4"/>
    <w:pPr>
      <w:tabs>
        <w:tab w:val="left" w:pos="1440"/>
      </w:tabs>
      <w:ind w:left="851"/>
      <w:jc w:val="both"/>
    </w:pPr>
    <w:rPr>
      <w:rFonts w:ascii="Arial" w:hAnsi="Arial"/>
      <w:color w:val="000080"/>
      <w:sz w:val="24"/>
    </w:rPr>
  </w:style>
  <w:style w:type="character" w:styleId="Hyperlink">
    <w:name w:val="Hyperlink"/>
    <w:basedOn w:val="Fontepargpadro"/>
    <w:uiPriority w:val="99"/>
    <w:rsid w:val="00A426E4"/>
    <w:rPr>
      <w:rFonts w:cs="Times New Roman"/>
      <w:color w:val="0000FF"/>
      <w:u w:val="single"/>
    </w:rPr>
  </w:style>
  <w:style w:type="paragraph" w:styleId="Recuodecorpodetexto">
    <w:name w:val="Body Text Indent"/>
    <w:basedOn w:val="Normal"/>
    <w:link w:val="RecuodecorpodetextoChar"/>
    <w:uiPriority w:val="99"/>
    <w:rsid w:val="00A426E4"/>
    <w:pPr>
      <w:jc w:val="both"/>
    </w:pPr>
    <w:rPr>
      <w:rFonts w:ascii="Arial" w:hAnsi="Arial"/>
      <w:sz w:val="24"/>
    </w:rPr>
  </w:style>
  <w:style w:type="character" w:customStyle="1" w:styleId="RecuodecorpodetextoChar">
    <w:name w:val="Recuo de corpo de texto Char"/>
    <w:basedOn w:val="Fontepargpadro"/>
    <w:link w:val="Recuodecorpodetexto"/>
    <w:uiPriority w:val="99"/>
    <w:semiHidden/>
    <w:locked/>
    <w:rsid w:val="00B879CD"/>
    <w:rPr>
      <w:rFonts w:cs="Times New Roman"/>
      <w:sz w:val="20"/>
      <w:szCs w:val="20"/>
    </w:rPr>
  </w:style>
  <w:style w:type="paragraph" w:customStyle="1" w:styleId="C1">
    <w:name w:val="C1"/>
    <w:uiPriority w:val="99"/>
    <w:rsid w:val="00A426E4"/>
    <w:pPr>
      <w:widowControl w:val="0"/>
      <w:jc w:val="center"/>
    </w:pPr>
    <w:rPr>
      <w:rFonts w:ascii="Courier" w:hAnsi="Courier"/>
      <w:sz w:val="24"/>
      <w:szCs w:val="20"/>
    </w:rPr>
  </w:style>
  <w:style w:type="paragraph" w:customStyle="1" w:styleId="xl25">
    <w:name w:val="xl25"/>
    <w:basedOn w:val="Normal"/>
    <w:uiPriority w:val="99"/>
    <w:rsid w:val="00A426E4"/>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uiPriority w:val="99"/>
    <w:rsid w:val="00A426E4"/>
    <w:pPr>
      <w:spacing w:before="100" w:beforeAutospacing="1" w:after="100" w:afterAutospacing="1"/>
    </w:pPr>
    <w:rPr>
      <w:rFonts w:ascii="Arial" w:eastAsia="Arial Unicode MS" w:hAnsi="Arial" w:cs="Arial"/>
      <w:b/>
      <w:bCs/>
      <w:sz w:val="24"/>
      <w:szCs w:val="24"/>
    </w:rPr>
  </w:style>
  <w:style w:type="paragraph" w:styleId="Recuodecorpodetexto3">
    <w:name w:val="Body Text Indent 3"/>
    <w:basedOn w:val="Normal"/>
    <w:link w:val="Recuodecorpodetexto3Char"/>
    <w:uiPriority w:val="99"/>
    <w:rsid w:val="00A426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B879CD"/>
    <w:rPr>
      <w:rFonts w:cs="Times New Roman"/>
      <w:sz w:val="16"/>
      <w:szCs w:val="16"/>
    </w:rPr>
  </w:style>
  <w:style w:type="paragraph" w:styleId="Recuodecorpodetexto2">
    <w:name w:val="Body Text Indent 2"/>
    <w:basedOn w:val="Normal"/>
    <w:link w:val="Recuodecorpodetexto2Char"/>
    <w:uiPriority w:val="99"/>
    <w:rsid w:val="00A426E4"/>
    <w:pPr>
      <w:ind w:left="54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locked/>
    <w:rsid w:val="00B879CD"/>
    <w:rPr>
      <w:rFonts w:cs="Times New Roman"/>
      <w:sz w:val="20"/>
      <w:szCs w:val="20"/>
    </w:rPr>
  </w:style>
  <w:style w:type="paragraph" w:customStyle="1" w:styleId="11Ttulo">
    <w:name w:val="1.1 Título"/>
    <w:basedOn w:val="Normal"/>
    <w:uiPriority w:val="99"/>
    <w:rsid w:val="001B3C83"/>
    <w:pPr>
      <w:spacing w:line="280" w:lineRule="atLeast"/>
      <w:ind w:right="-28"/>
      <w:jc w:val="both"/>
    </w:pPr>
    <w:rPr>
      <w:rFonts w:ascii="Arial" w:hAnsi="Arial" w:cs="Arial"/>
      <w:sz w:val="24"/>
      <w:szCs w:val="24"/>
    </w:rPr>
  </w:style>
  <w:style w:type="paragraph" w:styleId="Corpodetexto3">
    <w:name w:val="Body Text 3"/>
    <w:basedOn w:val="Normal"/>
    <w:link w:val="Corpodetexto3Char"/>
    <w:uiPriority w:val="99"/>
    <w:rsid w:val="007B1332"/>
    <w:pPr>
      <w:spacing w:after="120"/>
    </w:pPr>
    <w:rPr>
      <w:sz w:val="16"/>
      <w:szCs w:val="16"/>
    </w:rPr>
  </w:style>
  <w:style w:type="character" w:customStyle="1" w:styleId="Corpodetexto3Char">
    <w:name w:val="Corpo de texto 3 Char"/>
    <w:basedOn w:val="Fontepargpadro"/>
    <w:link w:val="Corpodetexto3"/>
    <w:uiPriority w:val="99"/>
    <w:semiHidden/>
    <w:locked/>
    <w:rsid w:val="00B879CD"/>
    <w:rPr>
      <w:rFonts w:cs="Times New Roman"/>
      <w:sz w:val="16"/>
      <w:szCs w:val="16"/>
    </w:rPr>
  </w:style>
  <w:style w:type="paragraph" w:styleId="Corpodetexto2">
    <w:name w:val="Body Text 2"/>
    <w:basedOn w:val="Normal"/>
    <w:link w:val="Corpodetexto2Char"/>
    <w:uiPriority w:val="99"/>
    <w:rsid w:val="001F6F90"/>
    <w:pPr>
      <w:spacing w:after="120" w:line="480" w:lineRule="auto"/>
    </w:pPr>
  </w:style>
  <w:style w:type="character" w:customStyle="1" w:styleId="Corpodetexto2Char">
    <w:name w:val="Corpo de texto 2 Char"/>
    <w:basedOn w:val="Fontepargpadro"/>
    <w:link w:val="Corpodetexto2"/>
    <w:uiPriority w:val="99"/>
    <w:semiHidden/>
    <w:locked/>
    <w:rsid w:val="00B879CD"/>
    <w:rPr>
      <w:rFonts w:cs="Times New Roman"/>
      <w:sz w:val="20"/>
      <w:szCs w:val="20"/>
    </w:rPr>
  </w:style>
  <w:style w:type="paragraph" w:customStyle="1" w:styleId="floriano">
    <w:name w:val="floriano"/>
    <w:basedOn w:val="Normal"/>
    <w:uiPriority w:val="99"/>
    <w:rsid w:val="009F0736"/>
    <w:pPr>
      <w:widowControl w:val="0"/>
      <w:tabs>
        <w:tab w:val="left" w:pos="2835"/>
      </w:tabs>
      <w:suppressAutoHyphens/>
      <w:spacing w:before="120" w:after="240" w:line="360" w:lineRule="auto"/>
      <w:jc w:val="both"/>
    </w:pPr>
    <w:rPr>
      <w:rFonts w:ascii="CG Times" w:hAnsi="CG Times"/>
      <w:noProof/>
      <w:spacing w:val="20"/>
      <w:sz w:val="24"/>
    </w:rPr>
  </w:style>
  <w:style w:type="paragraph" w:customStyle="1" w:styleId="font8">
    <w:name w:val="font8"/>
    <w:basedOn w:val="Normal"/>
    <w:uiPriority w:val="99"/>
    <w:rsid w:val="00E074A0"/>
    <w:pPr>
      <w:spacing w:before="100" w:after="100"/>
    </w:pPr>
    <w:rPr>
      <w:rFonts w:eastAsia="Arial Unicode MS"/>
      <w:b/>
      <w:bCs/>
      <w:sz w:val="24"/>
      <w:szCs w:val="24"/>
    </w:rPr>
  </w:style>
  <w:style w:type="table" w:styleId="Tabelacomgrade">
    <w:name w:val="Table Grid"/>
    <w:basedOn w:val="Tabelanormal"/>
    <w:uiPriority w:val="99"/>
    <w:rsid w:val="00E010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160197"/>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79CD"/>
    <w:rPr>
      <w:rFonts w:cs="Times New Roman"/>
      <w:sz w:val="2"/>
    </w:rPr>
  </w:style>
  <w:style w:type="paragraph" w:styleId="PargrafodaLista">
    <w:name w:val="List Paragraph"/>
    <w:basedOn w:val="Normal"/>
    <w:uiPriority w:val="99"/>
    <w:qFormat/>
    <w:rsid w:val="00DD09B5"/>
    <w:pPr>
      <w:spacing w:after="200" w:line="276" w:lineRule="auto"/>
      <w:ind w:left="720"/>
      <w:contextualSpacing/>
    </w:pPr>
    <w:rPr>
      <w:rFonts w:ascii="Calibri" w:hAnsi="Calibri"/>
      <w:sz w:val="22"/>
      <w:szCs w:val="22"/>
      <w:lang w:eastAsia="en-US"/>
    </w:rPr>
  </w:style>
  <w:style w:type="paragraph" w:customStyle="1" w:styleId="Assinar">
    <w:name w:val="Assinar"/>
    <w:basedOn w:val="Normal"/>
    <w:autoRedefine/>
    <w:uiPriority w:val="99"/>
    <w:rsid w:val="003F4E9D"/>
    <w:pPr>
      <w:spacing w:before="120" w:after="120"/>
    </w:pPr>
    <w:rPr>
      <w:rFonts w:ascii="Verdana" w:hAnsi="Verdana"/>
    </w:rPr>
  </w:style>
  <w:style w:type="paragraph" w:customStyle="1" w:styleId="11">
    <w:name w:val="11"/>
    <w:basedOn w:val="Normal"/>
    <w:uiPriority w:val="99"/>
    <w:rsid w:val="00FB5C24"/>
    <w:pPr>
      <w:spacing w:before="100" w:beforeAutospacing="1" w:after="100" w:afterAutospacing="1"/>
      <w:outlineLvl w:val="0"/>
    </w:pPr>
    <w:rPr>
      <w:rFonts w:ascii="Arial" w:hAnsi="Arial" w:cs="Arial"/>
      <w:b/>
      <w:color w:val="0000FF"/>
      <w:sz w:val="22"/>
      <w:szCs w:val="22"/>
    </w:rPr>
  </w:style>
  <w:style w:type="character" w:styleId="Forte">
    <w:name w:val="Strong"/>
    <w:basedOn w:val="Fontepargpadro"/>
    <w:uiPriority w:val="99"/>
    <w:qFormat/>
    <w:rsid w:val="00163377"/>
    <w:rPr>
      <w:rFonts w:cs="Times New Roman"/>
      <w:b/>
      <w:bCs/>
    </w:rPr>
  </w:style>
  <w:style w:type="character" w:styleId="HiperlinkVisitado">
    <w:name w:val="FollowedHyperlink"/>
    <w:basedOn w:val="Fontepargpadro"/>
    <w:uiPriority w:val="99"/>
    <w:rsid w:val="00F47792"/>
    <w:rPr>
      <w:rFonts w:cs="Times New Roman"/>
      <w:color w:val="800080"/>
      <w:u w:val="single"/>
    </w:rPr>
  </w:style>
  <w:style w:type="paragraph" w:customStyle="1" w:styleId="xl66">
    <w:name w:val="xl66"/>
    <w:basedOn w:val="Normal"/>
    <w:uiPriority w:val="99"/>
    <w:rsid w:val="00F4779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7">
    <w:name w:val="xl67"/>
    <w:basedOn w:val="Normal"/>
    <w:uiPriority w:val="99"/>
    <w:rsid w:val="00F47792"/>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68">
    <w:name w:val="xl68"/>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9">
    <w:name w:val="xl69"/>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F47792"/>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18"/>
      <w:szCs w:val="18"/>
    </w:rPr>
  </w:style>
  <w:style w:type="paragraph" w:customStyle="1" w:styleId="xl72">
    <w:name w:val="xl7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78">
    <w:name w:val="xl78"/>
    <w:basedOn w:val="Normal"/>
    <w:uiPriority w:val="99"/>
    <w:rsid w:val="00F47792"/>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0">
    <w:name w:val="xl80"/>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3">
    <w:name w:val="xl83"/>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4">
    <w:name w:val="xl84"/>
    <w:basedOn w:val="Normal"/>
    <w:uiPriority w:val="99"/>
    <w:rsid w:val="00F47792"/>
    <w:pPr>
      <w:pBdr>
        <w:top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5">
    <w:name w:val="xl85"/>
    <w:basedOn w:val="Normal"/>
    <w:uiPriority w:val="99"/>
    <w:rsid w:val="00F47792"/>
    <w:pPr>
      <w:pBdr>
        <w:left w:val="single" w:sz="8" w:space="0" w:color="auto"/>
      </w:pBdr>
      <w:spacing w:before="100" w:beforeAutospacing="1" w:after="100" w:afterAutospacing="1"/>
      <w:jc w:val="center"/>
      <w:textAlignment w:val="center"/>
    </w:pPr>
    <w:rPr>
      <w:sz w:val="18"/>
      <w:szCs w:val="18"/>
    </w:rPr>
  </w:style>
  <w:style w:type="paragraph" w:customStyle="1" w:styleId="xl86">
    <w:name w:val="xl86"/>
    <w:basedOn w:val="Normal"/>
    <w:uiPriority w:val="99"/>
    <w:rsid w:val="00F47792"/>
    <w:pPr>
      <w:spacing w:before="100" w:beforeAutospacing="1" w:after="100" w:afterAutospacing="1"/>
      <w:jc w:val="right"/>
      <w:textAlignment w:val="center"/>
    </w:pPr>
    <w:rPr>
      <w:sz w:val="18"/>
      <w:szCs w:val="18"/>
    </w:rPr>
  </w:style>
  <w:style w:type="paragraph" w:customStyle="1" w:styleId="xl87">
    <w:name w:val="xl87"/>
    <w:basedOn w:val="Normal"/>
    <w:uiPriority w:val="99"/>
    <w:rsid w:val="00F47792"/>
    <w:pPr>
      <w:spacing w:before="100" w:beforeAutospacing="1" w:after="100" w:afterAutospacing="1"/>
      <w:jc w:val="center"/>
      <w:textAlignment w:val="center"/>
    </w:pPr>
    <w:rPr>
      <w:sz w:val="18"/>
      <w:szCs w:val="18"/>
    </w:rPr>
  </w:style>
  <w:style w:type="paragraph" w:customStyle="1" w:styleId="xl88">
    <w:name w:val="xl88"/>
    <w:basedOn w:val="Normal"/>
    <w:uiPriority w:val="99"/>
    <w:rsid w:val="00F47792"/>
    <w:pPr>
      <w:spacing w:before="100" w:beforeAutospacing="1" w:after="100" w:afterAutospacing="1"/>
      <w:textAlignment w:val="center"/>
    </w:pPr>
    <w:rPr>
      <w:sz w:val="18"/>
      <w:szCs w:val="18"/>
    </w:rPr>
  </w:style>
  <w:style w:type="paragraph" w:customStyle="1" w:styleId="xl89">
    <w:name w:val="xl89"/>
    <w:basedOn w:val="Normal"/>
    <w:uiPriority w:val="99"/>
    <w:rsid w:val="00F47792"/>
    <w:pPr>
      <w:spacing w:before="100" w:beforeAutospacing="1" w:after="100" w:afterAutospacing="1"/>
      <w:textAlignment w:val="center"/>
    </w:pPr>
    <w:rPr>
      <w:sz w:val="18"/>
      <w:szCs w:val="18"/>
    </w:rPr>
  </w:style>
  <w:style w:type="paragraph" w:customStyle="1" w:styleId="xl90">
    <w:name w:val="xl90"/>
    <w:basedOn w:val="Normal"/>
    <w:uiPriority w:val="99"/>
    <w:rsid w:val="00F47792"/>
    <w:pPr>
      <w:pBdr>
        <w:right w:val="single" w:sz="8" w:space="0" w:color="auto"/>
      </w:pBdr>
      <w:spacing w:before="100" w:beforeAutospacing="1" w:after="100" w:afterAutospacing="1"/>
      <w:textAlignment w:val="center"/>
    </w:pPr>
    <w:rPr>
      <w:sz w:val="18"/>
      <w:szCs w:val="18"/>
    </w:rPr>
  </w:style>
  <w:style w:type="paragraph" w:customStyle="1" w:styleId="xl91">
    <w:name w:val="xl91"/>
    <w:basedOn w:val="Normal"/>
    <w:uiPriority w:val="99"/>
    <w:rsid w:val="00F47792"/>
    <w:pPr>
      <w:spacing w:before="100" w:beforeAutospacing="1" w:after="100" w:afterAutospacing="1"/>
      <w:textAlignment w:val="center"/>
    </w:pPr>
    <w:rPr>
      <w:sz w:val="18"/>
      <w:szCs w:val="18"/>
    </w:rPr>
  </w:style>
  <w:style w:type="paragraph" w:customStyle="1" w:styleId="xl92">
    <w:name w:val="xl92"/>
    <w:basedOn w:val="Normal"/>
    <w:uiPriority w:val="99"/>
    <w:rsid w:val="00F47792"/>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3">
    <w:name w:val="xl93"/>
    <w:basedOn w:val="Normal"/>
    <w:uiPriority w:val="99"/>
    <w:rsid w:val="00F47792"/>
    <w:pPr>
      <w:pBdr>
        <w:bottom w:val="single" w:sz="8" w:space="0" w:color="auto"/>
      </w:pBdr>
      <w:spacing w:before="100" w:beforeAutospacing="1" w:after="100" w:afterAutospacing="1"/>
      <w:jc w:val="right"/>
      <w:textAlignment w:val="center"/>
    </w:pPr>
    <w:rPr>
      <w:sz w:val="18"/>
      <w:szCs w:val="18"/>
    </w:rPr>
  </w:style>
  <w:style w:type="paragraph" w:customStyle="1" w:styleId="xl94">
    <w:name w:val="xl94"/>
    <w:basedOn w:val="Normal"/>
    <w:uiPriority w:val="99"/>
    <w:rsid w:val="00F47792"/>
    <w:pPr>
      <w:pBdr>
        <w:bottom w:val="single" w:sz="8" w:space="0" w:color="auto"/>
      </w:pBdr>
      <w:spacing w:before="100" w:beforeAutospacing="1" w:after="100" w:afterAutospacing="1"/>
      <w:jc w:val="center"/>
      <w:textAlignment w:val="center"/>
    </w:pPr>
    <w:rPr>
      <w:sz w:val="18"/>
      <w:szCs w:val="18"/>
    </w:rPr>
  </w:style>
  <w:style w:type="paragraph" w:customStyle="1" w:styleId="xl95">
    <w:name w:val="xl95"/>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6">
    <w:name w:val="xl96"/>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7">
    <w:name w:val="xl97"/>
    <w:basedOn w:val="Normal"/>
    <w:uiPriority w:val="99"/>
    <w:rsid w:val="00F47792"/>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8">
    <w:name w:val="xl98"/>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1">
    <w:name w:val="xl101"/>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Normal"/>
    <w:uiPriority w:val="99"/>
    <w:rsid w:val="00F4779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F4779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7">
    <w:name w:val="xl107"/>
    <w:basedOn w:val="Normal"/>
    <w:uiPriority w:val="99"/>
    <w:rsid w:val="00F47792"/>
    <w:pPr>
      <w:pBdr>
        <w:top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
    <w:uiPriority w:val="99"/>
    <w:rsid w:val="00F47792"/>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9">
    <w:name w:val="xl109"/>
    <w:basedOn w:val="Normal"/>
    <w:uiPriority w:val="99"/>
    <w:rsid w:val="00F47792"/>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0">
    <w:name w:val="xl110"/>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1">
    <w:name w:val="xl111"/>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2">
    <w:name w:val="xl112"/>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TextosemFormatao">
    <w:name w:val="Plain Text"/>
    <w:basedOn w:val="Normal"/>
    <w:link w:val="TextosemFormataoChar"/>
    <w:uiPriority w:val="99"/>
    <w:rsid w:val="001410BD"/>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B879CD"/>
    <w:rPr>
      <w:rFonts w:ascii="Courier New" w:hAnsi="Courier New" w:cs="Courier New"/>
      <w:sz w:val="20"/>
      <w:szCs w:val="20"/>
    </w:rPr>
  </w:style>
  <w:style w:type="character" w:styleId="nfase">
    <w:name w:val="Emphasis"/>
    <w:basedOn w:val="Fontepargpadro"/>
    <w:uiPriority w:val="99"/>
    <w:qFormat/>
    <w:rsid w:val="00B0587C"/>
    <w:rPr>
      <w:rFonts w:cs="Times New Roman"/>
      <w:i/>
      <w:iCs/>
    </w:rPr>
  </w:style>
  <w:style w:type="paragraph" w:styleId="NormalWeb">
    <w:name w:val="Normal (Web)"/>
    <w:basedOn w:val="Normal"/>
    <w:uiPriority w:val="99"/>
    <w:rsid w:val="009125F9"/>
    <w:pPr>
      <w:spacing w:before="100" w:beforeAutospacing="1" w:after="100" w:afterAutospacing="1"/>
    </w:pPr>
    <w:rPr>
      <w:sz w:val="24"/>
      <w:szCs w:val="24"/>
    </w:rPr>
  </w:style>
  <w:style w:type="character" w:customStyle="1" w:styleId="apple-converted-space">
    <w:name w:val="apple-converted-space"/>
    <w:basedOn w:val="Fontepargpadro"/>
    <w:uiPriority w:val="99"/>
    <w:rsid w:val="007A0DA8"/>
    <w:rPr>
      <w:rFonts w:cs="Times New Roman"/>
    </w:rPr>
  </w:style>
  <w:style w:type="paragraph" w:customStyle="1" w:styleId="a">
    <w:name w:val="a"/>
    <w:basedOn w:val="Normal"/>
    <w:link w:val="aChar"/>
    <w:uiPriority w:val="99"/>
    <w:rsid w:val="00E53578"/>
    <w:pPr>
      <w:overflowPunct w:val="0"/>
      <w:autoSpaceDE w:val="0"/>
      <w:autoSpaceDN w:val="0"/>
      <w:adjustRightInd w:val="0"/>
      <w:spacing w:line="480" w:lineRule="auto"/>
      <w:jc w:val="both"/>
      <w:textAlignment w:val="baseline"/>
    </w:pPr>
    <w:rPr>
      <w:rFonts w:ascii="Arial" w:hAnsi="Arial"/>
      <w:noProof/>
      <w:sz w:val="22"/>
      <w:lang w:val="es-ES_tradnl"/>
    </w:rPr>
  </w:style>
  <w:style w:type="character" w:customStyle="1" w:styleId="aChar">
    <w:name w:val="a Char"/>
    <w:basedOn w:val="Fontepargpadro"/>
    <w:link w:val="a"/>
    <w:uiPriority w:val="99"/>
    <w:locked/>
    <w:rsid w:val="00E53578"/>
    <w:rPr>
      <w:rFonts w:ascii="Arial" w:hAnsi="Arial" w:cs="Times New Roman"/>
      <w:noProof/>
      <w:sz w:val="20"/>
      <w:szCs w:val="20"/>
      <w:lang w:val="es-ES_tradnl"/>
    </w:rPr>
  </w:style>
  <w:style w:type="character" w:customStyle="1" w:styleId="EmailStyle116">
    <w:name w:val="EstiloDeEmail116"/>
    <w:aliases w:val="EstiloDeEmail116"/>
    <w:basedOn w:val="Fontepargpadro"/>
    <w:uiPriority w:val="99"/>
    <w:semiHidden/>
    <w:personal/>
    <w:rsid w:val="00A44FF4"/>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831477718">
      <w:marLeft w:val="0"/>
      <w:marRight w:val="0"/>
      <w:marTop w:val="0"/>
      <w:marBottom w:val="0"/>
      <w:divBdr>
        <w:top w:val="none" w:sz="0" w:space="0" w:color="auto"/>
        <w:left w:val="none" w:sz="0" w:space="0" w:color="auto"/>
        <w:bottom w:val="none" w:sz="0" w:space="0" w:color="auto"/>
        <w:right w:val="none" w:sz="0" w:space="0" w:color="auto"/>
      </w:divBdr>
    </w:div>
    <w:div w:id="1831477719">
      <w:marLeft w:val="0"/>
      <w:marRight w:val="0"/>
      <w:marTop w:val="0"/>
      <w:marBottom w:val="0"/>
      <w:divBdr>
        <w:top w:val="none" w:sz="0" w:space="0" w:color="auto"/>
        <w:left w:val="none" w:sz="0" w:space="0" w:color="auto"/>
        <w:bottom w:val="none" w:sz="0" w:space="0" w:color="auto"/>
        <w:right w:val="none" w:sz="0" w:space="0" w:color="auto"/>
      </w:divBdr>
    </w:div>
    <w:div w:id="1831477720">
      <w:marLeft w:val="0"/>
      <w:marRight w:val="0"/>
      <w:marTop w:val="0"/>
      <w:marBottom w:val="0"/>
      <w:divBdr>
        <w:top w:val="none" w:sz="0" w:space="0" w:color="auto"/>
        <w:left w:val="none" w:sz="0" w:space="0" w:color="auto"/>
        <w:bottom w:val="none" w:sz="0" w:space="0" w:color="auto"/>
        <w:right w:val="none" w:sz="0" w:space="0" w:color="auto"/>
      </w:divBdr>
    </w:div>
    <w:div w:id="1831477721">
      <w:marLeft w:val="0"/>
      <w:marRight w:val="0"/>
      <w:marTop w:val="0"/>
      <w:marBottom w:val="0"/>
      <w:divBdr>
        <w:top w:val="none" w:sz="0" w:space="0" w:color="auto"/>
        <w:left w:val="none" w:sz="0" w:space="0" w:color="auto"/>
        <w:bottom w:val="none" w:sz="0" w:space="0" w:color="auto"/>
        <w:right w:val="none" w:sz="0" w:space="0" w:color="auto"/>
      </w:divBdr>
    </w:div>
    <w:div w:id="1831477722">
      <w:marLeft w:val="0"/>
      <w:marRight w:val="0"/>
      <w:marTop w:val="0"/>
      <w:marBottom w:val="0"/>
      <w:divBdr>
        <w:top w:val="none" w:sz="0" w:space="0" w:color="auto"/>
        <w:left w:val="none" w:sz="0" w:space="0" w:color="auto"/>
        <w:bottom w:val="none" w:sz="0" w:space="0" w:color="auto"/>
        <w:right w:val="none" w:sz="0" w:space="0" w:color="auto"/>
      </w:divBdr>
    </w:div>
    <w:div w:id="1831477723">
      <w:marLeft w:val="0"/>
      <w:marRight w:val="0"/>
      <w:marTop w:val="0"/>
      <w:marBottom w:val="0"/>
      <w:divBdr>
        <w:top w:val="none" w:sz="0" w:space="0" w:color="auto"/>
        <w:left w:val="none" w:sz="0" w:space="0" w:color="auto"/>
        <w:bottom w:val="none" w:sz="0" w:space="0" w:color="auto"/>
        <w:right w:val="none" w:sz="0" w:space="0" w:color="auto"/>
      </w:divBdr>
    </w:div>
    <w:div w:id="1831477724">
      <w:marLeft w:val="0"/>
      <w:marRight w:val="0"/>
      <w:marTop w:val="0"/>
      <w:marBottom w:val="0"/>
      <w:divBdr>
        <w:top w:val="none" w:sz="0" w:space="0" w:color="auto"/>
        <w:left w:val="none" w:sz="0" w:space="0" w:color="auto"/>
        <w:bottom w:val="none" w:sz="0" w:space="0" w:color="auto"/>
        <w:right w:val="none" w:sz="0" w:space="0" w:color="auto"/>
      </w:divBdr>
    </w:div>
    <w:div w:id="1831477725">
      <w:marLeft w:val="0"/>
      <w:marRight w:val="0"/>
      <w:marTop w:val="0"/>
      <w:marBottom w:val="0"/>
      <w:divBdr>
        <w:top w:val="none" w:sz="0" w:space="0" w:color="auto"/>
        <w:left w:val="none" w:sz="0" w:space="0" w:color="auto"/>
        <w:bottom w:val="none" w:sz="0" w:space="0" w:color="auto"/>
        <w:right w:val="none" w:sz="0" w:space="0" w:color="auto"/>
      </w:divBdr>
    </w:div>
    <w:div w:id="1831477726">
      <w:marLeft w:val="0"/>
      <w:marRight w:val="0"/>
      <w:marTop w:val="0"/>
      <w:marBottom w:val="0"/>
      <w:divBdr>
        <w:top w:val="none" w:sz="0" w:space="0" w:color="auto"/>
        <w:left w:val="none" w:sz="0" w:space="0" w:color="auto"/>
        <w:bottom w:val="none" w:sz="0" w:space="0" w:color="auto"/>
        <w:right w:val="none" w:sz="0" w:space="0" w:color="auto"/>
      </w:divBdr>
    </w:div>
    <w:div w:id="1831477727">
      <w:marLeft w:val="0"/>
      <w:marRight w:val="0"/>
      <w:marTop w:val="0"/>
      <w:marBottom w:val="0"/>
      <w:divBdr>
        <w:top w:val="none" w:sz="0" w:space="0" w:color="auto"/>
        <w:left w:val="none" w:sz="0" w:space="0" w:color="auto"/>
        <w:bottom w:val="none" w:sz="0" w:space="0" w:color="auto"/>
        <w:right w:val="none" w:sz="0" w:space="0" w:color="auto"/>
      </w:divBdr>
    </w:div>
    <w:div w:id="1831477728">
      <w:marLeft w:val="0"/>
      <w:marRight w:val="0"/>
      <w:marTop w:val="0"/>
      <w:marBottom w:val="0"/>
      <w:divBdr>
        <w:top w:val="none" w:sz="0" w:space="0" w:color="auto"/>
        <w:left w:val="none" w:sz="0" w:space="0" w:color="auto"/>
        <w:bottom w:val="none" w:sz="0" w:space="0" w:color="auto"/>
        <w:right w:val="none" w:sz="0" w:space="0" w:color="auto"/>
      </w:divBdr>
    </w:div>
    <w:div w:id="1831477729">
      <w:marLeft w:val="0"/>
      <w:marRight w:val="0"/>
      <w:marTop w:val="0"/>
      <w:marBottom w:val="0"/>
      <w:divBdr>
        <w:top w:val="none" w:sz="0" w:space="0" w:color="auto"/>
        <w:left w:val="none" w:sz="0" w:space="0" w:color="auto"/>
        <w:bottom w:val="none" w:sz="0" w:space="0" w:color="auto"/>
        <w:right w:val="none" w:sz="0" w:space="0" w:color="auto"/>
      </w:divBdr>
    </w:div>
    <w:div w:id="1831477730">
      <w:marLeft w:val="0"/>
      <w:marRight w:val="0"/>
      <w:marTop w:val="0"/>
      <w:marBottom w:val="0"/>
      <w:divBdr>
        <w:top w:val="none" w:sz="0" w:space="0" w:color="auto"/>
        <w:left w:val="none" w:sz="0" w:space="0" w:color="auto"/>
        <w:bottom w:val="none" w:sz="0" w:space="0" w:color="auto"/>
        <w:right w:val="none" w:sz="0" w:space="0" w:color="auto"/>
      </w:divBdr>
    </w:div>
    <w:div w:id="1831477731">
      <w:marLeft w:val="0"/>
      <w:marRight w:val="0"/>
      <w:marTop w:val="0"/>
      <w:marBottom w:val="0"/>
      <w:divBdr>
        <w:top w:val="none" w:sz="0" w:space="0" w:color="auto"/>
        <w:left w:val="none" w:sz="0" w:space="0" w:color="auto"/>
        <w:bottom w:val="none" w:sz="0" w:space="0" w:color="auto"/>
        <w:right w:val="none" w:sz="0" w:space="0" w:color="auto"/>
      </w:divBdr>
    </w:div>
    <w:div w:id="1831477732">
      <w:marLeft w:val="0"/>
      <w:marRight w:val="0"/>
      <w:marTop w:val="0"/>
      <w:marBottom w:val="0"/>
      <w:divBdr>
        <w:top w:val="none" w:sz="0" w:space="0" w:color="auto"/>
        <w:left w:val="none" w:sz="0" w:space="0" w:color="auto"/>
        <w:bottom w:val="none" w:sz="0" w:space="0" w:color="auto"/>
        <w:right w:val="none" w:sz="0" w:space="0" w:color="auto"/>
      </w:divBdr>
    </w:div>
    <w:div w:id="1831477733">
      <w:marLeft w:val="0"/>
      <w:marRight w:val="0"/>
      <w:marTop w:val="0"/>
      <w:marBottom w:val="0"/>
      <w:divBdr>
        <w:top w:val="none" w:sz="0" w:space="0" w:color="auto"/>
        <w:left w:val="none" w:sz="0" w:space="0" w:color="auto"/>
        <w:bottom w:val="none" w:sz="0" w:space="0" w:color="auto"/>
        <w:right w:val="none" w:sz="0" w:space="0" w:color="auto"/>
      </w:divBdr>
    </w:div>
    <w:div w:id="1831477734">
      <w:marLeft w:val="0"/>
      <w:marRight w:val="0"/>
      <w:marTop w:val="0"/>
      <w:marBottom w:val="0"/>
      <w:divBdr>
        <w:top w:val="none" w:sz="0" w:space="0" w:color="auto"/>
        <w:left w:val="none" w:sz="0" w:space="0" w:color="auto"/>
        <w:bottom w:val="none" w:sz="0" w:space="0" w:color="auto"/>
        <w:right w:val="none" w:sz="0" w:space="0" w:color="auto"/>
      </w:divBdr>
    </w:div>
    <w:div w:id="1831477735">
      <w:marLeft w:val="0"/>
      <w:marRight w:val="0"/>
      <w:marTop w:val="0"/>
      <w:marBottom w:val="0"/>
      <w:divBdr>
        <w:top w:val="none" w:sz="0" w:space="0" w:color="auto"/>
        <w:left w:val="none" w:sz="0" w:space="0" w:color="auto"/>
        <w:bottom w:val="none" w:sz="0" w:space="0" w:color="auto"/>
        <w:right w:val="none" w:sz="0" w:space="0" w:color="auto"/>
      </w:divBdr>
    </w:div>
    <w:div w:id="1831477736">
      <w:marLeft w:val="0"/>
      <w:marRight w:val="0"/>
      <w:marTop w:val="0"/>
      <w:marBottom w:val="0"/>
      <w:divBdr>
        <w:top w:val="none" w:sz="0" w:space="0" w:color="auto"/>
        <w:left w:val="none" w:sz="0" w:space="0" w:color="auto"/>
        <w:bottom w:val="none" w:sz="0" w:space="0" w:color="auto"/>
        <w:right w:val="none" w:sz="0" w:space="0" w:color="auto"/>
      </w:divBdr>
    </w:div>
    <w:div w:id="1831477737">
      <w:marLeft w:val="0"/>
      <w:marRight w:val="0"/>
      <w:marTop w:val="0"/>
      <w:marBottom w:val="0"/>
      <w:divBdr>
        <w:top w:val="none" w:sz="0" w:space="0" w:color="auto"/>
        <w:left w:val="none" w:sz="0" w:space="0" w:color="auto"/>
        <w:bottom w:val="none" w:sz="0" w:space="0" w:color="auto"/>
        <w:right w:val="none" w:sz="0" w:space="0" w:color="auto"/>
      </w:divBdr>
    </w:div>
    <w:div w:id="1831477738">
      <w:marLeft w:val="0"/>
      <w:marRight w:val="0"/>
      <w:marTop w:val="0"/>
      <w:marBottom w:val="0"/>
      <w:divBdr>
        <w:top w:val="none" w:sz="0" w:space="0" w:color="auto"/>
        <w:left w:val="none" w:sz="0" w:space="0" w:color="auto"/>
        <w:bottom w:val="none" w:sz="0" w:space="0" w:color="auto"/>
        <w:right w:val="none" w:sz="0" w:space="0" w:color="auto"/>
      </w:divBdr>
    </w:div>
    <w:div w:id="1831477739">
      <w:marLeft w:val="0"/>
      <w:marRight w:val="0"/>
      <w:marTop w:val="0"/>
      <w:marBottom w:val="0"/>
      <w:divBdr>
        <w:top w:val="none" w:sz="0" w:space="0" w:color="auto"/>
        <w:left w:val="none" w:sz="0" w:space="0" w:color="auto"/>
        <w:bottom w:val="none" w:sz="0" w:space="0" w:color="auto"/>
        <w:right w:val="none" w:sz="0" w:space="0" w:color="auto"/>
      </w:divBdr>
    </w:div>
    <w:div w:id="1831477740">
      <w:marLeft w:val="0"/>
      <w:marRight w:val="0"/>
      <w:marTop w:val="0"/>
      <w:marBottom w:val="0"/>
      <w:divBdr>
        <w:top w:val="none" w:sz="0" w:space="0" w:color="auto"/>
        <w:left w:val="none" w:sz="0" w:space="0" w:color="auto"/>
        <w:bottom w:val="none" w:sz="0" w:space="0" w:color="auto"/>
        <w:right w:val="none" w:sz="0" w:space="0" w:color="auto"/>
      </w:divBdr>
    </w:div>
    <w:div w:id="1831477741">
      <w:marLeft w:val="0"/>
      <w:marRight w:val="0"/>
      <w:marTop w:val="0"/>
      <w:marBottom w:val="0"/>
      <w:divBdr>
        <w:top w:val="none" w:sz="0" w:space="0" w:color="auto"/>
        <w:left w:val="none" w:sz="0" w:space="0" w:color="auto"/>
        <w:bottom w:val="none" w:sz="0" w:space="0" w:color="auto"/>
        <w:right w:val="none" w:sz="0" w:space="0" w:color="auto"/>
      </w:divBdr>
    </w:div>
    <w:div w:id="1831477742">
      <w:marLeft w:val="0"/>
      <w:marRight w:val="0"/>
      <w:marTop w:val="0"/>
      <w:marBottom w:val="0"/>
      <w:divBdr>
        <w:top w:val="none" w:sz="0" w:space="0" w:color="auto"/>
        <w:left w:val="none" w:sz="0" w:space="0" w:color="auto"/>
        <w:bottom w:val="none" w:sz="0" w:space="0" w:color="auto"/>
        <w:right w:val="none" w:sz="0" w:space="0" w:color="auto"/>
      </w:divBdr>
    </w:div>
    <w:div w:id="1831477743">
      <w:marLeft w:val="0"/>
      <w:marRight w:val="0"/>
      <w:marTop w:val="0"/>
      <w:marBottom w:val="0"/>
      <w:divBdr>
        <w:top w:val="none" w:sz="0" w:space="0" w:color="auto"/>
        <w:left w:val="none" w:sz="0" w:space="0" w:color="auto"/>
        <w:bottom w:val="none" w:sz="0" w:space="0" w:color="auto"/>
        <w:right w:val="none" w:sz="0" w:space="0" w:color="auto"/>
      </w:divBdr>
    </w:div>
    <w:div w:id="1831477744">
      <w:marLeft w:val="0"/>
      <w:marRight w:val="0"/>
      <w:marTop w:val="0"/>
      <w:marBottom w:val="0"/>
      <w:divBdr>
        <w:top w:val="none" w:sz="0" w:space="0" w:color="auto"/>
        <w:left w:val="none" w:sz="0" w:space="0" w:color="auto"/>
        <w:bottom w:val="none" w:sz="0" w:space="0" w:color="auto"/>
        <w:right w:val="none" w:sz="0" w:space="0" w:color="auto"/>
      </w:divBdr>
    </w:div>
    <w:div w:id="1831477745">
      <w:marLeft w:val="0"/>
      <w:marRight w:val="0"/>
      <w:marTop w:val="0"/>
      <w:marBottom w:val="0"/>
      <w:divBdr>
        <w:top w:val="none" w:sz="0" w:space="0" w:color="auto"/>
        <w:left w:val="none" w:sz="0" w:space="0" w:color="auto"/>
        <w:bottom w:val="none" w:sz="0" w:space="0" w:color="auto"/>
        <w:right w:val="none" w:sz="0" w:space="0" w:color="auto"/>
      </w:divBdr>
    </w:div>
    <w:div w:id="1831477746">
      <w:marLeft w:val="0"/>
      <w:marRight w:val="0"/>
      <w:marTop w:val="0"/>
      <w:marBottom w:val="0"/>
      <w:divBdr>
        <w:top w:val="none" w:sz="0" w:space="0" w:color="auto"/>
        <w:left w:val="none" w:sz="0" w:space="0" w:color="auto"/>
        <w:bottom w:val="none" w:sz="0" w:space="0" w:color="auto"/>
        <w:right w:val="none" w:sz="0" w:space="0" w:color="auto"/>
      </w:divBdr>
    </w:div>
    <w:div w:id="1831477747">
      <w:marLeft w:val="0"/>
      <w:marRight w:val="0"/>
      <w:marTop w:val="0"/>
      <w:marBottom w:val="0"/>
      <w:divBdr>
        <w:top w:val="none" w:sz="0" w:space="0" w:color="auto"/>
        <w:left w:val="none" w:sz="0" w:space="0" w:color="auto"/>
        <w:bottom w:val="none" w:sz="0" w:space="0" w:color="auto"/>
        <w:right w:val="none" w:sz="0" w:space="0" w:color="auto"/>
      </w:divBdr>
    </w:div>
    <w:div w:id="1831477748">
      <w:marLeft w:val="0"/>
      <w:marRight w:val="0"/>
      <w:marTop w:val="0"/>
      <w:marBottom w:val="0"/>
      <w:divBdr>
        <w:top w:val="none" w:sz="0" w:space="0" w:color="auto"/>
        <w:left w:val="none" w:sz="0" w:space="0" w:color="auto"/>
        <w:bottom w:val="none" w:sz="0" w:space="0" w:color="auto"/>
        <w:right w:val="none" w:sz="0" w:space="0" w:color="auto"/>
      </w:divBdr>
    </w:div>
    <w:div w:id="1831477749">
      <w:marLeft w:val="0"/>
      <w:marRight w:val="0"/>
      <w:marTop w:val="0"/>
      <w:marBottom w:val="0"/>
      <w:divBdr>
        <w:top w:val="none" w:sz="0" w:space="0" w:color="auto"/>
        <w:left w:val="none" w:sz="0" w:space="0" w:color="auto"/>
        <w:bottom w:val="none" w:sz="0" w:space="0" w:color="auto"/>
        <w:right w:val="none" w:sz="0" w:space="0" w:color="auto"/>
      </w:divBdr>
    </w:div>
    <w:div w:id="1831477750">
      <w:marLeft w:val="0"/>
      <w:marRight w:val="0"/>
      <w:marTop w:val="0"/>
      <w:marBottom w:val="0"/>
      <w:divBdr>
        <w:top w:val="none" w:sz="0" w:space="0" w:color="auto"/>
        <w:left w:val="none" w:sz="0" w:space="0" w:color="auto"/>
        <w:bottom w:val="none" w:sz="0" w:space="0" w:color="auto"/>
        <w:right w:val="none" w:sz="0" w:space="0" w:color="auto"/>
      </w:divBdr>
    </w:div>
    <w:div w:id="1831477751">
      <w:marLeft w:val="0"/>
      <w:marRight w:val="0"/>
      <w:marTop w:val="0"/>
      <w:marBottom w:val="0"/>
      <w:divBdr>
        <w:top w:val="none" w:sz="0" w:space="0" w:color="auto"/>
        <w:left w:val="none" w:sz="0" w:space="0" w:color="auto"/>
        <w:bottom w:val="none" w:sz="0" w:space="0" w:color="auto"/>
        <w:right w:val="none" w:sz="0" w:space="0" w:color="auto"/>
      </w:divBdr>
    </w:div>
    <w:div w:id="1831477752">
      <w:marLeft w:val="0"/>
      <w:marRight w:val="0"/>
      <w:marTop w:val="0"/>
      <w:marBottom w:val="0"/>
      <w:divBdr>
        <w:top w:val="none" w:sz="0" w:space="0" w:color="auto"/>
        <w:left w:val="none" w:sz="0" w:space="0" w:color="auto"/>
        <w:bottom w:val="none" w:sz="0" w:space="0" w:color="auto"/>
        <w:right w:val="none" w:sz="0" w:space="0" w:color="auto"/>
      </w:divBdr>
    </w:div>
    <w:div w:id="1831477753">
      <w:marLeft w:val="0"/>
      <w:marRight w:val="0"/>
      <w:marTop w:val="0"/>
      <w:marBottom w:val="0"/>
      <w:divBdr>
        <w:top w:val="none" w:sz="0" w:space="0" w:color="auto"/>
        <w:left w:val="none" w:sz="0" w:space="0" w:color="auto"/>
        <w:bottom w:val="none" w:sz="0" w:space="0" w:color="auto"/>
        <w:right w:val="none" w:sz="0" w:space="0" w:color="auto"/>
      </w:divBdr>
    </w:div>
    <w:div w:id="1831477754">
      <w:marLeft w:val="0"/>
      <w:marRight w:val="0"/>
      <w:marTop w:val="0"/>
      <w:marBottom w:val="0"/>
      <w:divBdr>
        <w:top w:val="none" w:sz="0" w:space="0" w:color="auto"/>
        <w:left w:val="none" w:sz="0" w:space="0" w:color="auto"/>
        <w:bottom w:val="none" w:sz="0" w:space="0" w:color="auto"/>
        <w:right w:val="none" w:sz="0" w:space="0" w:color="auto"/>
      </w:divBdr>
    </w:div>
    <w:div w:id="1831477755">
      <w:marLeft w:val="0"/>
      <w:marRight w:val="0"/>
      <w:marTop w:val="0"/>
      <w:marBottom w:val="0"/>
      <w:divBdr>
        <w:top w:val="none" w:sz="0" w:space="0" w:color="auto"/>
        <w:left w:val="none" w:sz="0" w:space="0" w:color="auto"/>
        <w:bottom w:val="none" w:sz="0" w:space="0" w:color="auto"/>
        <w:right w:val="none" w:sz="0" w:space="0" w:color="auto"/>
      </w:divBdr>
    </w:div>
    <w:div w:id="1831477756">
      <w:marLeft w:val="0"/>
      <w:marRight w:val="0"/>
      <w:marTop w:val="0"/>
      <w:marBottom w:val="0"/>
      <w:divBdr>
        <w:top w:val="none" w:sz="0" w:space="0" w:color="auto"/>
        <w:left w:val="none" w:sz="0" w:space="0" w:color="auto"/>
        <w:bottom w:val="none" w:sz="0" w:space="0" w:color="auto"/>
        <w:right w:val="none" w:sz="0" w:space="0" w:color="auto"/>
      </w:divBdr>
    </w:div>
    <w:div w:id="1831477757">
      <w:marLeft w:val="0"/>
      <w:marRight w:val="0"/>
      <w:marTop w:val="0"/>
      <w:marBottom w:val="0"/>
      <w:divBdr>
        <w:top w:val="none" w:sz="0" w:space="0" w:color="auto"/>
        <w:left w:val="none" w:sz="0" w:space="0" w:color="auto"/>
        <w:bottom w:val="none" w:sz="0" w:space="0" w:color="auto"/>
        <w:right w:val="none" w:sz="0" w:space="0" w:color="auto"/>
      </w:divBdr>
    </w:div>
    <w:div w:id="1831477758">
      <w:marLeft w:val="0"/>
      <w:marRight w:val="0"/>
      <w:marTop w:val="0"/>
      <w:marBottom w:val="0"/>
      <w:divBdr>
        <w:top w:val="none" w:sz="0" w:space="0" w:color="auto"/>
        <w:left w:val="none" w:sz="0" w:space="0" w:color="auto"/>
        <w:bottom w:val="none" w:sz="0" w:space="0" w:color="auto"/>
        <w:right w:val="none" w:sz="0" w:space="0" w:color="auto"/>
      </w:divBdr>
    </w:div>
    <w:div w:id="1831477759">
      <w:marLeft w:val="0"/>
      <w:marRight w:val="0"/>
      <w:marTop w:val="0"/>
      <w:marBottom w:val="0"/>
      <w:divBdr>
        <w:top w:val="none" w:sz="0" w:space="0" w:color="auto"/>
        <w:left w:val="none" w:sz="0" w:space="0" w:color="auto"/>
        <w:bottom w:val="none" w:sz="0" w:space="0" w:color="auto"/>
        <w:right w:val="none" w:sz="0" w:space="0" w:color="auto"/>
      </w:divBdr>
    </w:div>
    <w:div w:id="1831477760">
      <w:marLeft w:val="0"/>
      <w:marRight w:val="0"/>
      <w:marTop w:val="0"/>
      <w:marBottom w:val="0"/>
      <w:divBdr>
        <w:top w:val="none" w:sz="0" w:space="0" w:color="auto"/>
        <w:left w:val="none" w:sz="0" w:space="0" w:color="auto"/>
        <w:bottom w:val="none" w:sz="0" w:space="0" w:color="auto"/>
        <w:right w:val="none" w:sz="0" w:space="0" w:color="auto"/>
      </w:divBdr>
    </w:div>
    <w:div w:id="1831477761">
      <w:marLeft w:val="0"/>
      <w:marRight w:val="0"/>
      <w:marTop w:val="0"/>
      <w:marBottom w:val="0"/>
      <w:divBdr>
        <w:top w:val="none" w:sz="0" w:space="0" w:color="auto"/>
        <w:left w:val="none" w:sz="0" w:space="0" w:color="auto"/>
        <w:bottom w:val="none" w:sz="0" w:space="0" w:color="auto"/>
        <w:right w:val="none" w:sz="0" w:space="0" w:color="auto"/>
      </w:divBdr>
    </w:div>
    <w:div w:id="1831477762">
      <w:marLeft w:val="0"/>
      <w:marRight w:val="0"/>
      <w:marTop w:val="0"/>
      <w:marBottom w:val="0"/>
      <w:divBdr>
        <w:top w:val="none" w:sz="0" w:space="0" w:color="auto"/>
        <w:left w:val="none" w:sz="0" w:space="0" w:color="auto"/>
        <w:bottom w:val="none" w:sz="0" w:space="0" w:color="auto"/>
        <w:right w:val="none" w:sz="0" w:space="0" w:color="auto"/>
      </w:divBdr>
    </w:div>
    <w:div w:id="1831477763">
      <w:marLeft w:val="0"/>
      <w:marRight w:val="0"/>
      <w:marTop w:val="0"/>
      <w:marBottom w:val="0"/>
      <w:divBdr>
        <w:top w:val="none" w:sz="0" w:space="0" w:color="auto"/>
        <w:left w:val="none" w:sz="0" w:space="0" w:color="auto"/>
        <w:bottom w:val="none" w:sz="0" w:space="0" w:color="auto"/>
        <w:right w:val="none" w:sz="0" w:space="0" w:color="auto"/>
      </w:divBdr>
    </w:div>
    <w:div w:id="1831477764">
      <w:marLeft w:val="0"/>
      <w:marRight w:val="0"/>
      <w:marTop w:val="0"/>
      <w:marBottom w:val="0"/>
      <w:divBdr>
        <w:top w:val="none" w:sz="0" w:space="0" w:color="auto"/>
        <w:left w:val="none" w:sz="0" w:space="0" w:color="auto"/>
        <w:bottom w:val="none" w:sz="0" w:space="0" w:color="auto"/>
        <w:right w:val="none" w:sz="0" w:space="0" w:color="auto"/>
      </w:divBdr>
    </w:div>
    <w:div w:id="1831477765">
      <w:marLeft w:val="0"/>
      <w:marRight w:val="0"/>
      <w:marTop w:val="0"/>
      <w:marBottom w:val="0"/>
      <w:divBdr>
        <w:top w:val="none" w:sz="0" w:space="0" w:color="auto"/>
        <w:left w:val="none" w:sz="0" w:space="0" w:color="auto"/>
        <w:bottom w:val="none" w:sz="0" w:space="0" w:color="auto"/>
        <w:right w:val="none" w:sz="0" w:space="0" w:color="auto"/>
      </w:divBdr>
    </w:div>
    <w:div w:id="1831477766">
      <w:marLeft w:val="0"/>
      <w:marRight w:val="0"/>
      <w:marTop w:val="0"/>
      <w:marBottom w:val="0"/>
      <w:divBdr>
        <w:top w:val="none" w:sz="0" w:space="0" w:color="auto"/>
        <w:left w:val="none" w:sz="0" w:space="0" w:color="auto"/>
        <w:bottom w:val="none" w:sz="0" w:space="0" w:color="auto"/>
        <w:right w:val="none" w:sz="0" w:space="0" w:color="auto"/>
      </w:divBdr>
    </w:div>
    <w:div w:id="1831477767">
      <w:marLeft w:val="0"/>
      <w:marRight w:val="0"/>
      <w:marTop w:val="0"/>
      <w:marBottom w:val="0"/>
      <w:divBdr>
        <w:top w:val="none" w:sz="0" w:space="0" w:color="auto"/>
        <w:left w:val="none" w:sz="0" w:space="0" w:color="auto"/>
        <w:bottom w:val="none" w:sz="0" w:space="0" w:color="auto"/>
        <w:right w:val="none" w:sz="0" w:space="0" w:color="auto"/>
      </w:divBdr>
    </w:div>
    <w:div w:id="1831477768">
      <w:marLeft w:val="0"/>
      <w:marRight w:val="0"/>
      <w:marTop w:val="0"/>
      <w:marBottom w:val="0"/>
      <w:divBdr>
        <w:top w:val="none" w:sz="0" w:space="0" w:color="auto"/>
        <w:left w:val="none" w:sz="0" w:space="0" w:color="auto"/>
        <w:bottom w:val="none" w:sz="0" w:space="0" w:color="auto"/>
        <w:right w:val="none" w:sz="0" w:space="0" w:color="auto"/>
      </w:divBdr>
    </w:div>
    <w:div w:id="1831477769">
      <w:marLeft w:val="0"/>
      <w:marRight w:val="0"/>
      <w:marTop w:val="0"/>
      <w:marBottom w:val="0"/>
      <w:divBdr>
        <w:top w:val="none" w:sz="0" w:space="0" w:color="auto"/>
        <w:left w:val="none" w:sz="0" w:space="0" w:color="auto"/>
        <w:bottom w:val="none" w:sz="0" w:space="0" w:color="auto"/>
        <w:right w:val="none" w:sz="0" w:space="0" w:color="auto"/>
      </w:divBdr>
    </w:div>
    <w:div w:id="1831477770">
      <w:marLeft w:val="0"/>
      <w:marRight w:val="0"/>
      <w:marTop w:val="0"/>
      <w:marBottom w:val="0"/>
      <w:divBdr>
        <w:top w:val="none" w:sz="0" w:space="0" w:color="auto"/>
        <w:left w:val="none" w:sz="0" w:space="0" w:color="auto"/>
        <w:bottom w:val="none" w:sz="0" w:space="0" w:color="auto"/>
        <w:right w:val="none" w:sz="0" w:space="0" w:color="auto"/>
      </w:divBdr>
    </w:div>
    <w:div w:id="1831477771">
      <w:marLeft w:val="0"/>
      <w:marRight w:val="0"/>
      <w:marTop w:val="0"/>
      <w:marBottom w:val="0"/>
      <w:divBdr>
        <w:top w:val="none" w:sz="0" w:space="0" w:color="auto"/>
        <w:left w:val="none" w:sz="0" w:space="0" w:color="auto"/>
        <w:bottom w:val="none" w:sz="0" w:space="0" w:color="auto"/>
        <w:right w:val="none" w:sz="0" w:space="0" w:color="auto"/>
      </w:divBdr>
    </w:div>
    <w:div w:id="1831477772">
      <w:marLeft w:val="0"/>
      <w:marRight w:val="0"/>
      <w:marTop w:val="0"/>
      <w:marBottom w:val="0"/>
      <w:divBdr>
        <w:top w:val="none" w:sz="0" w:space="0" w:color="auto"/>
        <w:left w:val="none" w:sz="0" w:space="0" w:color="auto"/>
        <w:bottom w:val="none" w:sz="0" w:space="0" w:color="auto"/>
        <w:right w:val="none" w:sz="0" w:space="0" w:color="auto"/>
      </w:divBdr>
    </w:div>
    <w:div w:id="1831477773">
      <w:marLeft w:val="0"/>
      <w:marRight w:val="0"/>
      <w:marTop w:val="0"/>
      <w:marBottom w:val="0"/>
      <w:divBdr>
        <w:top w:val="none" w:sz="0" w:space="0" w:color="auto"/>
        <w:left w:val="none" w:sz="0" w:space="0" w:color="auto"/>
        <w:bottom w:val="none" w:sz="0" w:space="0" w:color="auto"/>
        <w:right w:val="none" w:sz="0" w:space="0" w:color="auto"/>
      </w:divBdr>
    </w:div>
    <w:div w:id="1831477774">
      <w:marLeft w:val="0"/>
      <w:marRight w:val="0"/>
      <w:marTop w:val="0"/>
      <w:marBottom w:val="0"/>
      <w:divBdr>
        <w:top w:val="none" w:sz="0" w:space="0" w:color="auto"/>
        <w:left w:val="none" w:sz="0" w:space="0" w:color="auto"/>
        <w:bottom w:val="none" w:sz="0" w:space="0" w:color="auto"/>
        <w:right w:val="none" w:sz="0" w:space="0" w:color="auto"/>
      </w:divBdr>
    </w:div>
    <w:div w:id="1831477775">
      <w:marLeft w:val="0"/>
      <w:marRight w:val="0"/>
      <w:marTop w:val="0"/>
      <w:marBottom w:val="0"/>
      <w:divBdr>
        <w:top w:val="none" w:sz="0" w:space="0" w:color="auto"/>
        <w:left w:val="none" w:sz="0" w:space="0" w:color="auto"/>
        <w:bottom w:val="none" w:sz="0" w:space="0" w:color="auto"/>
        <w:right w:val="none" w:sz="0" w:space="0" w:color="auto"/>
      </w:divBdr>
    </w:div>
    <w:div w:id="1831477776">
      <w:marLeft w:val="0"/>
      <w:marRight w:val="0"/>
      <w:marTop w:val="0"/>
      <w:marBottom w:val="0"/>
      <w:divBdr>
        <w:top w:val="none" w:sz="0" w:space="0" w:color="auto"/>
        <w:left w:val="none" w:sz="0" w:space="0" w:color="auto"/>
        <w:bottom w:val="none" w:sz="0" w:space="0" w:color="auto"/>
        <w:right w:val="none" w:sz="0" w:space="0" w:color="auto"/>
      </w:divBdr>
    </w:div>
    <w:div w:id="1831477777">
      <w:marLeft w:val="0"/>
      <w:marRight w:val="0"/>
      <w:marTop w:val="0"/>
      <w:marBottom w:val="0"/>
      <w:divBdr>
        <w:top w:val="none" w:sz="0" w:space="0" w:color="auto"/>
        <w:left w:val="none" w:sz="0" w:space="0" w:color="auto"/>
        <w:bottom w:val="none" w:sz="0" w:space="0" w:color="auto"/>
        <w:right w:val="none" w:sz="0" w:space="0" w:color="auto"/>
      </w:divBdr>
    </w:div>
    <w:div w:id="1831477778">
      <w:marLeft w:val="750"/>
      <w:marRight w:val="0"/>
      <w:marTop w:val="0"/>
      <w:marBottom w:val="0"/>
      <w:divBdr>
        <w:top w:val="none" w:sz="0" w:space="0" w:color="auto"/>
        <w:left w:val="none" w:sz="0" w:space="0" w:color="auto"/>
        <w:bottom w:val="none" w:sz="0" w:space="0" w:color="auto"/>
        <w:right w:val="none" w:sz="0" w:space="0" w:color="auto"/>
      </w:divBdr>
    </w:div>
    <w:div w:id="1831477779">
      <w:marLeft w:val="0"/>
      <w:marRight w:val="0"/>
      <w:marTop w:val="0"/>
      <w:marBottom w:val="0"/>
      <w:divBdr>
        <w:top w:val="none" w:sz="0" w:space="0" w:color="auto"/>
        <w:left w:val="none" w:sz="0" w:space="0" w:color="auto"/>
        <w:bottom w:val="none" w:sz="0" w:space="0" w:color="auto"/>
        <w:right w:val="none" w:sz="0" w:space="0" w:color="auto"/>
      </w:divBdr>
    </w:div>
    <w:div w:id="1831477780">
      <w:marLeft w:val="0"/>
      <w:marRight w:val="0"/>
      <w:marTop w:val="0"/>
      <w:marBottom w:val="0"/>
      <w:divBdr>
        <w:top w:val="none" w:sz="0" w:space="0" w:color="auto"/>
        <w:left w:val="none" w:sz="0" w:space="0" w:color="auto"/>
        <w:bottom w:val="none" w:sz="0" w:space="0" w:color="auto"/>
        <w:right w:val="none" w:sz="0" w:space="0" w:color="auto"/>
      </w:divBdr>
    </w:div>
    <w:div w:id="1831477781">
      <w:marLeft w:val="0"/>
      <w:marRight w:val="0"/>
      <w:marTop w:val="0"/>
      <w:marBottom w:val="0"/>
      <w:divBdr>
        <w:top w:val="none" w:sz="0" w:space="0" w:color="auto"/>
        <w:left w:val="none" w:sz="0" w:space="0" w:color="auto"/>
        <w:bottom w:val="none" w:sz="0" w:space="0" w:color="auto"/>
        <w:right w:val="none" w:sz="0" w:space="0" w:color="auto"/>
      </w:divBdr>
    </w:div>
    <w:div w:id="1831477782">
      <w:marLeft w:val="750"/>
      <w:marRight w:val="0"/>
      <w:marTop w:val="0"/>
      <w:marBottom w:val="0"/>
      <w:divBdr>
        <w:top w:val="none" w:sz="0" w:space="0" w:color="auto"/>
        <w:left w:val="none" w:sz="0" w:space="0" w:color="auto"/>
        <w:bottom w:val="none" w:sz="0" w:space="0" w:color="auto"/>
        <w:right w:val="none" w:sz="0" w:space="0" w:color="auto"/>
      </w:divBdr>
    </w:div>
    <w:div w:id="1831477783">
      <w:marLeft w:val="0"/>
      <w:marRight w:val="0"/>
      <w:marTop w:val="0"/>
      <w:marBottom w:val="0"/>
      <w:divBdr>
        <w:top w:val="none" w:sz="0" w:space="0" w:color="auto"/>
        <w:left w:val="none" w:sz="0" w:space="0" w:color="auto"/>
        <w:bottom w:val="none" w:sz="0" w:space="0" w:color="auto"/>
        <w:right w:val="none" w:sz="0" w:space="0" w:color="auto"/>
      </w:divBdr>
    </w:div>
    <w:div w:id="1831477784">
      <w:marLeft w:val="0"/>
      <w:marRight w:val="0"/>
      <w:marTop w:val="0"/>
      <w:marBottom w:val="0"/>
      <w:divBdr>
        <w:top w:val="none" w:sz="0" w:space="0" w:color="auto"/>
        <w:left w:val="none" w:sz="0" w:space="0" w:color="auto"/>
        <w:bottom w:val="none" w:sz="0" w:space="0" w:color="auto"/>
        <w:right w:val="none" w:sz="0" w:space="0" w:color="auto"/>
      </w:divBdr>
    </w:div>
    <w:div w:id="1831477785">
      <w:marLeft w:val="0"/>
      <w:marRight w:val="0"/>
      <w:marTop w:val="0"/>
      <w:marBottom w:val="0"/>
      <w:divBdr>
        <w:top w:val="none" w:sz="0" w:space="0" w:color="auto"/>
        <w:left w:val="none" w:sz="0" w:space="0" w:color="auto"/>
        <w:bottom w:val="none" w:sz="0" w:space="0" w:color="auto"/>
        <w:right w:val="none" w:sz="0" w:space="0" w:color="auto"/>
      </w:divBdr>
    </w:div>
    <w:div w:id="1831477786">
      <w:marLeft w:val="750"/>
      <w:marRight w:val="0"/>
      <w:marTop w:val="0"/>
      <w:marBottom w:val="0"/>
      <w:divBdr>
        <w:top w:val="none" w:sz="0" w:space="0" w:color="auto"/>
        <w:left w:val="none" w:sz="0" w:space="0" w:color="auto"/>
        <w:bottom w:val="none" w:sz="0" w:space="0" w:color="auto"/>
        <w:right w:val="none" w:sz="0" w:space="0" w:color="auto"/>
      </w:divBdr>
    </w:div>
    <w:div w:id="1831477787">
      <w:marLeft w:val="750"/>
      <w:marRight w:val="0"/>
      <w:marTop w:val="0"/>
      <w:marBottom w:val="0"/>
      <w:divBdr>
        <w:top w:val="none" w:sz="0" w:space="0" w:color="auto"/>
        <w:left w:val="none" w:sz="0" w:space="0" w:color="auto"/>
        <w:bottom w:val="none" w:sz="0" w:space="0" w:color="auto"/>
        <w:right w:val="none" w:sz="0" w:space="0" w:color="auto"/>
      </w:divBdr>
    </w:div>
    <w:div w:id="1831477788">
      <w:marLeft w:val="0"/>
      <w:marRight w:val="0"/>
      <w:marTop w:val="0"/>
      <w:marBottom w:val="0"/>
      <w:divBdr>
        <w:top w:val="none" w:sz="0" w:space="0" w:color="auto"/>
        <w:left w:val="none" w:sz="0" w:space="0" w:color="auto"/>
        <w:bottom w:val="none" w:sz="0" w:space="0" w:color="auto"/>
        <w:right w:val="none" w:sz="0" w:space="0" w:color="auto"/>
      </w:divBdr>
    </w:div>
    <w:div w:id="1831477789">
      <w:marLeft w:val="0"/>
      <w:marRight w:val="0"/>
      <w:marTop w:val="0"/>
      <w:marBottom w:val="0"/>
      <w:divBdr>
        <w:top w:val="none" w:sz="0" w:space="0" w:color="auto"/>
        <w:left w:val="none" w:sz="0" w:space="0" w:color="auto"/>
        <w:bottom w:val="none" w:sz="0" w:space="0" w:color="auto"/>
        <w:right w:val="none" w:sz="0" w:space="0" w:color="auto"/>
      </w:divBdr>
    </w:div>
    <w:div w:id="1831477790">
      <w:marLeft w:val="0"/>
      <w:marRight w:val="0"/>
      <w:marTop w:val="0"/>
      <w:marBottom w:val="0"/>
      <w:divBdr>
        <w:top w:val="none" w:sz="0" w:space="0" w:color="auto"/>
        <w:left w:val="none" w:sz="0" w:space="0" w:color="auto"/>
        <w:bottom w:val="none" w:sz="0" w:space="0" w:color="auto"/>
        <w:right w:val="none" w:sz="0" w:space="0" w:color="auto"/>
      </w:divBdr>
    </w:div>
    <w:div w:id="1831477791">
      <w:marLeft w:val="0"/>
      <w:marRight w:val="0"/>
      <w:marTop w:val="0"/>
      <w:marBottom w:val="0"/>
      <w:divBdr>
        <w:top w:val="none" w:sz="0" w:space="0" w:color="auto"/>
        <w:left w:val="none" w:sz="0" w:space="0" w:color="auto"/>
        <w:bottom w:val="none" w:sz="0" w:space="0" w:color="auto"/>
        <w:right w:val="none" w:sz="0" w:space="0" w:color="auto"/>
      </w:divBdr>
    </w:div>
    <w:div w:id="1831477792">
      <w:marLeft w:val="0"/>
      <w:marRight w:val="0"/>
      <w:marTop w:val="0"/>
      <w:marBottom w:val="0"/>
      <w:divBdr>
        <w:top w:val="none" w:sz="0" w:space="0" w:color="auto"/>
        <w:left w:val="none" w:sz="0" w:space="0" w:color="auto"/>
        <w:bottom w:val="none" w:sz="0" w:space="0" w:color="auto"/>
        <w:right w:val="none" w:sz="0" w:space="0" w:color="auto"/>
      </w:divBdr>
    </w:div>
    <w:div w:id="1831477793">
      <w:marLeft w:val="0"/>
      <w:marRight w:val="0"/>
      <w:marTop w:val="0"/>
      <w:marBottom w:val="0"/>
      <w:divBdr>
        <w:top w:val="none" w:sz="0" w:space="0" w:color="auto"/>
        <w:left w:val="none" w:sz="0" w:space="0" w:color="auto"/>
        <w:bottom w:val="none" w:sz="0" w:space="0" w:color="auto"/>
        <w:right w:val="none" w:sz="0" w:space="0" w:color="auto"/>
      </w:divBdr>
    </w:div>
    <w:div w:id="1831477794">
      <w:marLeft w:val="0"/>
      <w:marRight w:val="0"/>
      <w:marTop w:val="0"/>
      <w:marBottom w:val="0"/>
      <w:divBdr>
        <w:top w:val="none" w:sz="0" w:space="0" w:color="auto"/>
        <w:left w:val="none" w:sz="0" w:space="0" w:color="auto"/>
        <w:bottom w:val="none" w:sz="0" w:space="0" w:color="auto"/>
        <w:right w:val="none" w:sz="0" w:space="0" w:color="auto"/>
      </w:divBdr>
    </w:div>
    <w:div w:id="183147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ercial@construtoralettieri.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4546</Words>
  <Characters>25856</Characters>
  <Application>Microsoft Office Word</Application>
  <DocSecurity>0</DocSecurity>
  <Lines>215</Lines>
  <Paragraphs>60</Paragraphs>
  <ScaleCrop>false</ScaleCrop>
  <Company>Home Office</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Estudo Geotécnico</dc:subject>
  <dc:creator>SP-MB</dc:creator>
  <cp:keywords/>
  <dc:description/>
  <cp:lastModifiedBy>d637895</cp:lastModifiedBy>
  <cp:revision>6</cp:revision>
  <cp:lastPrinted>2015-07-16T17:18:00Z</cp:lastPrinted>
  <dcterms:created xsi:type="dcterms:W3CDTF">2015-07-16T15:08:00Z</dcterms:created>
  <dcterms:modified xsi:type="dcterms:W3CDTF">2015-07-16T17:18:00Z</dcterms:modified>
</cp:coreProperties>
</file>